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90" w:lineRule="exact"/>
        <w:jc w:val="left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napToGrid w:val="0"/>
        <w:spacing w:line="590" w:lineRule="exact"/>
        <w:jc w:val="left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napToGrid w:val="0"/>
        <w:spacing w:line="590" w:lineRule="exact"/>
        <w:jc w:val="left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napToGrid w:val="0"/>
        <w:spacing w:line="590" w:lineRule="exact"/>
        <w:jc w:val="left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snapToGrid w:val="0"/>
        <w:spacing w:line="59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江苏省高质量数据集建设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先行先试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项目申报书</w:t>
      </w:r>
    </w:p>
    <w:p>
      <w:pPr>
        <w:spacing w:before="120" w:after="120" w:line="59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spacing w:before="120" w:after="120" w:line="59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spacing w:before="120" w:after="120" w:line="59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</w:p>
    <w:p>
      <w:pPr>
        <w:tabs>
          <w:tab w:val="left" w:pos="7350"/>
          <w:tab w:val="left" w:pos="8400"/>
        </w:tabs>
        <w:spacing w:line="480" w:lineRule="auto"/>
        <w:jc w:val="left"/>
        <w:rPr>
          <w:rFonts w:hint="eastAsia" w:ascii="方正黑体_GBK" w:hAnsi="方正黑体_GBK" w:eastAsia="方正黑体_GBK" w:cs="方正黑体_GBK"/>
          <w:sz w:val="32"/>
          <w:szCs w:val="32"/>
          <w:u w:val="single" w:color="000000" w:themeColor="text1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申报方向：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 w:color="000000" w:themeColor="text1"/>
        </w:rPr>
        <w:tab/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 w:color="000000" w:themeColor="text1"/>
        </w:rPr>
        <w:tab/>
      </w:r>
    </w:p>
    <w:p>
      <w:pPr>
        <w:tabs>
          <w:tab w:val="left" w:pos="7350"/>
          <w:tab w:val="left" w:pos="8400"/>
        </w:tabs>
        <w:spacing w:line="480" w:lineRule="auto"/>
        <w:jc w:val="left"/>
        <w:rPr>
          <w:rFonts w:hint="eastAsia" w:ascii="方正黑体_GBK" w:hAnsi="方正黑体_GBK" w:eastAsia="方正黑体_GBK" w:cs="方正黑体_GBK"/>
          <w:sz w:val="32"/>
          <w:szCs w:val="32"/>
          <w:u w:val="single" w:color="000000" w:themeColor="text1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项目名称：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 w:color="000000" w:themeColor="text1"/>
        </w:rPr>
        <w:tab/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 w:color="000000" w:themeColor="text1"/>
        </w:rPr>
        <w:tab/>
      </w:r>
    </w:p>
    <w:p>
      <w:pPr>
        <w:tabs>
          <w:tab w:val="left" w:pos="7350"/>
          <w:tab w:val="left" w:pos="8400"/>
        </w:tabs>
        <w:spacing w:line="480" w:lineRule="auto"/>
        <w:jc w:val="left"/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申报单位：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ab/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ab/>
      </w:r>
    </w:p>
    <w:p>
      <w:pPr>
        <w:tabs>
          <w:tab w:val="left" w:pos="7350"/>
          <w:tab w:val="left" w:pos="8400"/>
        </w:tabs>
        <w:spacing w:line="480" w:lineRule="auto"/>
        <w:jc w:val="left"/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推荐单位：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ab/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ab/>
      </w:r>
    </w:p>
    <w:p>
      <w:pPr>
        <w:tabs>
          <w:tab w:val="left" w:pos="7350"/>
          <w:tab w:val="left" w:pos="8400"/>
        </w:tabs>
        <w:spacing w:line="480" w:lineRule="auto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申报日期：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 xml:space="preserve">            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年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 xml:space="preserve">            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月</w:t>
      </w:r>
      <w:r>
        <w:rPr>
          <w:rFonts w:hint="eastAsia" w:ascii="方正黑体_GBK" w:hAnsi="方正黑体_GBK" w:eastAsia="方正黑体_GBK" w:cs="方正黑体_GBK"/>
          <w:sz w:val="32"/>
          <w:szCs w:val="32"/>
          <w:u w:val="single"/>
        </w:rPr>
        <w:t xml:space="preserve">             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日</w:t>
      </w:r>
    </w:p>
    <w:p>
      <w:pPr>
        <w:spacing w:before="320" w:after="120" w:line="590" w:lineRule="exact"/>
        <w:jc w:val="center"/>
        <w:outlineLvl w:val="1"/>
        <w:rPr>
          <w:rFonts w:ascii="Arial" w:hAnsi="Arial" w:eastAsia="等线" w:cs="Arial"/>
          <w:b/>
          <w:sz w:val="32"/>
        </w:rPr>
      </w:pPr>
      <w:bookmarkStart w:id="0" w:name="heading_2"/>
      <w:r>
        <w:rPr>
          <w:rFonts w:ascii="Arial" w:hAnsi="Arial" w:eastAsia="等线" w:cs="Arial"/>
          <w:b/>
          <w:sz w:val="32"/>
        </w:rPr>
        <w:br w:type="page"/>
      </w:r>
    </w:p>
    <w:p>
      <w:pPr>
        <w:spacing w:before="320" w:after="120" w:line="590" w:lineRule="exact"/>
        <w:jc w:val="center"/>
        <w:outlineLvl w:val="1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申报须知</w:t>
      </w:r>
      <w:bookmarkEnd w:id="0"/>
    </w:p>
    <w:p>
      <w:pPr>
        <w:pStyle w:val="3"/>
      </w:pPr>
    </w:p>
    <w:p>
      <w:pPr>
        <w:spacing w:line="588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. 申报材料要求盖章处，须加盖公章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后扫描上传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</w:rPr>
        <w:t>多单位联合申报需所有单位盖章，无盖章视为无效申报。</w:t>
      </w:r>
    </w:p>
    <w:p>
      <w:pPr>
        <w:spacing w:line="588" w:lineRule="exact"/>
        <w:ind w:firstLine="640" w:firstLineChars="200"/>
        <w:jc w:val="left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. </w:t>
      </w:r>
      <w:r>
        <w:rPr>
          <w:rFonts w:ascii="Times New Roman" w:hAnsi="Times New Roman" w:eastAsia="方正仿宋_GBK" w:cs="方正仿宋_GBK"/>
          <w:sz w:val="32"/>
          <w:szCs w:val="32"/>
        </w:rPr>
        <w:t>主体资质：申报单位须为注册在江苏省内的企事业单位，具备独立法人资格，财务管理制度健全，信用状况良好</w:t>
      </w:r>
      <w:r>
        <w:rPr>
          <w:rFonts w:hint="eastAsia" w:ascii="Times New Roman" w:hAnsi="Times New Roman" w:eastAsia="方正仿宋_GBK" w:cs="方正仿宋_GBK"/>
          <w:sz w:val="32"/>
          <w:szCs w:val="32"/>
          <w:lang w:eastAsia="zh-CN"/>
        </w:rPr>
        <w:t>。</w:t>
      </w:r>
    </w:p>
    <w:p>
      <w:pPr>
        <w:spacing w:line="588" w:lineRule="exact"/>
        <w:ind w:firstLine="640" w:firstLineChars="200"/>
        <w:jc w:val="left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 xml:space="preserve">. </w:t>
      </w:r>
      <w:r>
        <w:rPr>
          <w:rFonts w:ascii="Times New Roman" w:hAnsi="Times New Roman" w:eastAsia="方正仿宋_GBK" w:cs="Times New Roman"/>
          <w:sz w:val="32"/>
          <w:szCs w:val="32"/>
        </w:rPr>
        <w:t>提交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方式</w:t>
      </w:r>
      <w:r>
        <w:rPr>
          <w:rFonts w:ascii="Times New Roman" w:hAnsi="Times New Roman" w:eastAsia="方正仿宋_GBK" w:cs="Times New Roman"/>
          <w:sz w:val="32"/>
          <w:szCs w:val="32"/>
        </w:rPr>
        <w:t>：电子版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通过项目库管理系统在线提交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。当页面不够时，可另加页。</w:t>
      </w:r>
    </w:p>
    <w:p>
      <w:pPr>
        <w:spacing w:line="588" w:lineRule="exact"/>
        <w:ind w:firstLine="640" w:firstLineChars="200"/>
        <w:jc w:val="left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. 对于联合申报的项目，需在申报单位及项目基本信息章节填写所有申报单位信息。</w:t>
      </w:r>
    </w:p>
    <w:p>
      <w:pPr>
        <w:spacing w:line="588" w:lineRule="exact"/>
        <w:ind w:firstLine="600" w:firstLineChars="200"/>
        <w:jc w:val="left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ascii="Times New Roman" w:hAnsi="Times New Roman" w:eastAsia="方正仿宋_GBK" w:cs="Times New Roman"/>
          <w:sz w:val="30"/>
          <w:szCs w:val="30"/>
        </w:rPr>
        <w:br w:type="page"/>
      </w:r>
      <w:bookmarkStart w:id="1" w:name="heading_3"/>
      <w:r>
        <w:rPr>
          <w:rFonts w:hint="eastAsia" w:ascii="方正黑体_GBK" w:hAnsi="方正黑体_GBK" w:eastAsia="方正黑体_GBK" w:cs="方正黑体_GBK"/>
          <w:sz w:val="32"/>
          <w:szCs w:val="32"/>
        </w:rPr>
        <w:t>一、申报单位及项目基本信息</w:t>
      </w:r>
      <w:bookmarkEnd w:id="1"/>
    </w:p>
    <w:tbl>
      <w:tblPr>
        <w:tblStyle w:val="9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90"/>
        <w:gridCol w:w="2945"/>
        <w:gridCol w:w="310"/>
        <w:gridCol w:w="1362"/>
        <w:gridCol w:w="506"/>
        <w:gridCol w:w="890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项目名称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5" w:hRule="atLeast"/>
          <w:jc w:val="center"/>
        </w:trPr>
        <w:tc>
          <w:tcPr>
            <w:tcW w:w="2190" w:type="dxa"/>
            <w:vMerge w:val="restar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申报方向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（一）行业高质量数据集建设应用方向</w:t>
            </w:r>
          </w:p>
          <w:p>
            <w:pPr>
              <w:spacing w:line="590" w:lineRule="exact"/>
              <w:jc w:val="left"/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科学研究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工业制造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农业农村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智慧能源</w:t>
            </w:r>
          </w:p>
          <w:p>
            <w:pPr>
              <w:spacing w:line="590" w:lineRule="exact"/>
              <w:jc w:val="left"/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交通运输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金融服务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医疗卫生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教育教学</w:t>
            </w:r>
          </w:p>
          <w:p>
            <w:pPr>
              <w:spacing w:line="590" w:lineRule="exact"/>
              <w:jc w:val="left"/>
              <w:rPr>
                <w:rFonts w:ascii="Times New Roman" w:hAnsi="Times New Roman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电子商务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人力资源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文化旅游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应急管理</w:t>
            </w:r>
          </w:p>
          <w:p>
            <w:pPr>
              <w:spacing w:line="590" w:lineRule="exact"/>
              <w:jc w:val="left"/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气象服务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绿色低碳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公共安全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城市治理</w:t>
            </w:r>
          </w:p>
          <w:p>
            <w:pPr>
              <w:spacing w:line="590" w:lineRule="exact"/>
              <w:jc w:val="left"/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住房建设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自然资源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低空经济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具身智能</w:t>
            </w:r>
          </w:p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智能驾驶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  <w:lang w:val="en-US" w:eastAsia="zh-CN"/>
              </w:rPr>
              <w:t xml:space="preserve">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 xml:space="preserve">智慧海洋 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sz w:val="32"/>
                <w:szCs w:val="32"/>
              </w:rPr>
              <w:t>生物制造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5" w:hRule="atLeast"/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</w:pP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□（二）高质量数据集平台搭建方向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申报单位名称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统一社会信用代码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拟投入资金（万元）</w:t>
            </w:r>
          </w:p>
        </w:tc>
        <w:tc>
          <w:tcPr>
            <w:tcW w:w="294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178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已投入资金（万元）</w:t>
            </w:r>
          </w:p>
        </w:tc>
        <w:tc>
          <w:tcPr>
            <w:tcW w:w="21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项目负责人</w:t>
            </w:r>
          </w:p>
        </w:tc>
        <w:tc>
          <w:tcPr>
            <w:tcW w:w="294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178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职务</w:t>
            </w:r>
          </w:p>
        </w:tc>
        <w:tc>
          <w:tcPr>
            <w:tcW w:w="21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联系电话</w:t>
            </w:r>
          </w:p>
        </w:tc>
        <w:tc>
          <w:tcPr>
            <w:tcW w:w="294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2178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邮箱</w:t>
            </w:r>
          </w:p>
        </w:tc>
        <w:tc>
          <w:tcPr>
            <w:tcW w:w="21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单位类型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□企业   □事业单位   □高校/科研院所</w:t>
            </w:r>
          </w:p>
          <w:p>
            <w:pPr>
              <w:spacing w:line="590" w:lineRule="exact"/>
              <w:rPr>
                <w:rFonts w:hint="eastAsia" w:ascii="方正仿宋_GBK" w:hAnsi="方正仿宋_GBK" w:eastAsia="宋体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□其他（请注明）：</w:t>
            </w:r>
            <w:r>
              <w:rPr>
                <w:rFonts w:hint="eastAsia" w:cs="Times New Roman"/>
                <w:sz w:val="28"/>
                <w:szCs w:val="28"/>
                <w:lang w:eastAsia="zh"/>
              </w:rPr>
              <w:t>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地址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法定代表人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90" w:type="dxa"/>
            <w:vMerge w:val="restar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bookmarkStart w:id="2" w:name="heading_4"/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近三年发展情况（仅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eastAsia="zh-CN"/>
              </w:rPr>
              <w:t>申报单位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是企事业单位的填写）</w:t>
            </w: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3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年</w:t>
            </w: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4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年</w:t>
            </w: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5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资产总额（万元）</w:t>
            </w: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资产负债率（%）</w:t>
            </w: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主营业务收入（万元）</w:t>
            </w: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190" w:type="dxa"/>
            <w:vMerge w:val="continue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利润率（%）</w:t>
            </w:r>
          </w:p>
        </w:tc>
        <w:tc>
          <w:tcPr>
            <w:tcW w:w="1362" w:type="dxa"/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590" w:lineRule="exac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bookmarkEnd w:id="2"/>
    </w:tbl>
    <w:p>
      <w:pPr>
        <w:spacing w:line="590" w:lineRule="exact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3" w:name="heading_5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联合申报单位信息（如有，则填写，每个单位填写一张表）：</w:t>
      </w:r>
    </w:p>
    <w:tbl>
      <w:tblPr>
        <w:tblStyle w:val="9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190"/>
        <w:gridCol w:w="2945"/>
        <w:gridCol w:w="310"/>
        <w:gridCol w:w="1362"/>
        <w:gridCol w:w="506"/>
        <w:gridCol w:w="890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申报单位名称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统一社会信用代码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拟投入资金（万元）</w:t>
            </w:r>
          </w:p>
        </w:tc>
        <w:tc>
          <w:tcPr>
            <w:tcW w:w="294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2178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已投入资金（万元）</w:t>
            </w:r>
          </w:p>
        </w:tc>
        <w:tc>
          <w:tcPr>
            <w:tcW w:w="21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项目负责人</w:t>
            </w:r>
          </w:p>
        </w:tc>
        <w:tc>
          <w:tcPr>
            <w:tcW w:w="294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2178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职务</w:t>
            </w:r>
          </w:p>
        </w:tc>
        <w:tc>
          <w:tcPr>
            <w:tcW w:w="21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联系电话</w:t>
            </w:r>
          </w:p>
        </w:tc>
        <w:tc>
          <w:tcPr>
            <w:tcW w:w="2945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2178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邮箱</w:t>
            </w:r>
          </w:p>
        </w:tc>
        <w:tc>
          <w:tcPr>
            <w:tcW w:w="21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单位类型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□企业   □事业单位   □高校/科研院所</w:t>
            </w:r>
          </w:p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□其他（请注明）：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eastAsia="zh"/>
              </w:rPr>
              <w:t>____________________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地址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法定代表人</w:t>
            </w:r>
          </w:p>
        </w:tc>
        <w:tc>
          <w:tcPr>
            <w:tcW w:w="7303" w:type="dxa"/>
            <w:gridSpan w:val="6"/>
            <w:tcMar>
              <w:top w:w="60" w:type="dxa"/>
              <w:left w:w="120" w:type="dxa"/>
              <w:bottom w:w="30" w:type="dxa"/>
              <w:right w:w="120" w:type="dxa"/>
            </w:tcMar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90" w:hRule="atLeast"/>
          <w:jc w:val="center"/>
        </w:trPr>
        <w:tc>
          <w:tcPr>
            <w:tcW w:w="2190" w:type="dxa"/>
            <w:vMerge w:val="restar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近三年发展情况（仅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  <w:lang w:eastAsia="zh-CN"/>
              </w:rPr>
              <w:t>申报单位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是企事业单位的填写）</w:t>
            </w: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3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年</w:t>
            </w: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4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年</w:t>
            </w: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资产总额（万元）</w:t>
            </w: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资产负债率（%）</w:t>
            </w: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主营业务收入（万元）</w:t>
            </w:r>
          </w:p>
        </w:tc>
        <w:tc>
          <w:tcPr>
            <w:tcW w:w="1362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2190" w:type="dxa"/>
            <w:vMerge w:val="continue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3255" w:type="dxa"/>
            <w:gridSpan w:val="2"/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利润率（%）</w:t>
            </w:r>
          </w:p>
        </w:tc>
        <w:tc>
          <w:tcPr>
            <w:tcW w:w="1362" w:type="dxa"/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396" w:type="dxa"/>
            <w:gridSpan w:val="2"/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  <w:tc>
          <w:tcPr>
            <w:tcW w:w="1290" w:type="dxa"/>
            <w:vAlign w:val="center"/>
          </w:tcPr>
          <w:p>
            <w:pPr>
              <w:spacing w:line="590" w:lineRule="exact"/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</w:pPr>
          </w:p>
        </w:tc>
      </w:tr>
    </w:tbl>
    <w:p>
      <w:pPr>
        <w:spacing w:line="590" w:lineRule="exact"/>
        <w:ind w:left="630" w:leftChars="300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...</w:t>
      </w:r>
    </w:p>
    <w:p>
      <w:pPr>
        <w:spacing w:line="590" w:lineRule="exact"/>
        <w:ind w:left="630" w:leftChars="3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二、发展基础</w:t>
      </w:r>
    </w:p>
    <w:tbl>
      <w:tblPr>
        <w:tblStyle w:val="9"/>
        <w:tblW w:w="94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94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949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left"/>
              <w:rPr>
                <w:rFonts w:ascii="Times New Roman" w:hAnsi="Times New Roman" w:eastAsia="方正楷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楷体_GBK" w:cs="Times New Roman"/>
                <w:sz w:val="32"/>
                <w:szCs w:val="32"/>
              </w:rPr>
              <w:t>（一）申报单位基本情况（不超过</w:t>
            </w:r>
            <w:r>
              <w:rPr>
                <w:rFonts w:hint="default" w:ascii="Times New Roman" w:hAnsi="Times New Roman" w:eastAsia="方正楷体_GBK" w:cs="Times New Roman"/>
                <w:sz w:val="32"/>
                <w:szCs w:val="32"/>
              </w:rPr>
              <w:t>1000</w:t>
            </w:r>
            <w:r>
              <w:rPr>
                <w:rFonts w:ascii="Times New Roman" w:hAnsi="Times New Roman" w:eastAsia="方正楷体_GBK" w:cs="Times New Roman"/>
                <w:sz w:val="32"/>
                <w:szCs w:val="32"/>
              </w:rPr>
              <w:t>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949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lef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（简述申报单位基本概况，重点阐述高质量数据集建设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应用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能力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或平台搭建能力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949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jc w:val="left"/>
              <w:rPr>
                <w:rFonts w:ascii="Times New Roman" w:hAnsi="Times New Roman" w:eastAsia="方正楷体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楷体_GBK" w:cs="Times New Roman"/>
                <w:sz w:val="32"/>
                <w:szCs w:val="32"/>
              </w:rPr>
              <w:t>（二）已开展工作（不超过</w:t>
            </w:r>
            <w:r>
              <w:rPr>
                <w:rFonts w:hint="default" w:ascii="Times New Roman" w:hAnsi="Times New Roman" w:eastAsia="方正楷体_GBK" w:cs="Times New Roman"/>
                <w:sz w:val="32"/>
                <w:szCs w:val="32"/>
              </w:rPr>
              <w:t>1000</w:t>
            </w:r>
            <w:r>
              <w:rPr>
                <w:rFonts w:ascii="Times New Roman" w:hAnsi="Times New Roman" w:eastAsia="方正楷体_GBK" w:cs="Times New Roman"/>
                <w:sz w:val="32"/>
                <w:szCs w:val="32"/>
              </w:rPr>
              <w:t>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jc w:val="center"/>
        </w:trPr>
        <w:tc>
          <w:tcPr>
            <w:tcW w:w="9493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>
            <w:pPr>
              <w:spacing w:line="590" w:lineRule="exact"/>
              <w:rPr>
                <w:rFonts w:ascii="Times New Roman" w:hAnsi="Times New Roman" w:eastAsia="楷体_GB2312" w:cs="Times New Roman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（聚焦已开展的高质量数据集建设应用情况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  <w:lang w:eastAsia="zh-CN"/>
              </w:rPr>
              <w:t>或平台搭建情况</w:t>
            </w: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。）</w:t>
            </w:r>
          </w:p>
        </w:tc>
      </w:tr>
    </w:tbl>
    <w:p>
      <w:pPr>
        <w:numPr>
          <w:ilvl w:val="0"/>
          <w:numId w:val="1"/>
        </w:numPr>
        <w:spacing w:line="59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总体思路</w:t>
      </w:r>
    </w:p>
    <w:p>
      <w:pPr>
        <w:spacing w:line="590" w:lineRule="exact"/>
        <w:ind w:firstLine="640" w:firstLineChars="200"/>
        <w:jc w:val="lef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</w:t>
      </w:r>
      <w:r>
        <w:rPr>
          <w:rFonts w:ascii="方正仿宋_GBK" w:hAnsi="方正仿宋_GBK" w:eastAsia="方正仿宋_GBK" w:cs="方正仿宋_GBK"/>
          <w:sz w:val="32"/>
          <w:szCs w:val="32"/>
        </w:rPr>
        <w:t>阐述核心思路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和主要任务</w:t>
      </w:r>
      <w:r>
        <w:rPr>
          <w:rFonts w:ascii="方正仿宋_GBK" w:hAnsi="方正仿宋_GBK" w:eastAsia="方正仿宋_GBK" w:cs="方正仿宋_GBK"/>
          <w:sz w:val="32"/>
          <w:szCs w:val="32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</w:t>
      </w:r>
    </w:p>
    <w:p>
      <w:pPr>
        <w:numPr>
          <w:ilvl w:val="0"/>
          <w:numId w:val="1"/>
        </w:numPr>
        <w:spacing w:line="590" w:lineRule="exac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实施方案</w:t>
      </w:r>
      <w:bookmarkEnd w:id="3"/>
    </w:p>
    <w:p>
      <w:pPr>
        <w:spacing w:line="590" w:lineRule="exact"/>
        <w:ind w:firstLine="640" w:firstLineChars="200"/>
        <w:jc w:val="left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（对照先行先试工作任务，详细说明实施路径，</w:t>
      </w:r>
      <w:r>
        <w:rPr>
          <w:rFonts w:ascii="方正仿宋_GBK" w:hAnsi="方正仿宋_GBK" w:eastAsia="方正仿宋_GBK" w:cs="方正仿宋_GBK"/>
          <w:sz w:val="32"/>
          <w:szCs w:val="32"/>
        </w:rPr>
        <w:t>明确推进计划与阶段性成果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）</w:t>
      </w:r>
    </w:p>
    <w:p>
      <w:pPr>
        <w:numPr>
          <w:ilvl w:val="0"/>
          <w:numId w:val="1"/>
        </w:numPr>
        <w:spacing w:line="600" w:lineRule="atLeas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其他拟参与主体</w:t>
      </w:r>
    </w:p>
    <w:tbl>
      <w:tblPr>
        <w:tblStyle w:val="9"/>
        <w:tblW w:w="540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88"/>
        <w:gridCol w:w="3188"/>
        <w:gridCol w:w="31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  <w:jc w:val="center"/>
        </w:trPr>
        <w:tc>
          <w:tcPr>
            <w:tcW w:w="166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相关方单位名称</w:t>
            </w:r>
          </w:p>
        </w:tc>
        <w:tc>
          <w:tcPr>
            <w:tcW w:w="166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职责分工</w:t>
            </w:r>
          </w:p>
        </w:tc>
        <w:tc>
          <w:tcPr>
            <w:tcW w:w="166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合作内容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  <w:jc w:val="center"/>
        </w:trPr>
        <w:tc>
          <w:tcPr>
            <w:tcW w:w="1665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5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9" w:type="pct"/>
            <w:tcBorders>
              <w:left w:val="single" w:color="auto" w:sz="4" w:space="0"/>
              <w:right w:val="single" w:color="auto" w:sz="4" w:space="0"/>
            </w:tcBorders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3" w:hRule="atLeast"/>
          <w:jc w:val="center"/>
        </w:trPr>
        <w:tc>
          <w:tcPr>
            <w:tcW w:w="166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5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  <w:tc>
          <w:tcPr>
            <w:tcW w:w="166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90" w:lineRule="exact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</w:p>
        </w:tc>
      </w:tr>
    </w:tbl>
    <w:p>
      <w:pPr>
        <w:numPr>
          <w:ilvl w:val="0"/>
          <w:numId w:val="1"/>
        </w:numPr>
        <w:spacing w:line="600" w:lineRule="atLeast"/>
        <w:ind w:firstLine="640" w:firstLineChars="2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申报单位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承诺书</w:t>
      </w:r>
    </w:p>
    <w:tbl>
      <w:tblPr>
        <w:tblStyle w:val="9"/>
        <w:tblW w:w="541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58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5" w:hRule="atLeast"/>
          <w:jc w:val="center"/>
        </w:trPr>
        <w:tc>
          <w:tcPr>
            <w:tcW w:w="5000" w:type="pct"/>
          </w:tcPr>
          <w:p>
            <w:pPr>
              <w:spacing w:line="590" w:lineRule="exact"/>
              <w:ind w:firstLine="640" w:firstLineChars="200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  <w:lang w:eastAsia="zh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本单位近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</w:rPr>
              <w:t>3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年内未出现违规、违法行为，未发生重大信息、网络安全事件，重大、特大生产和环境安全事故，本单位不属于失信被执行人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  <w:lang w:eastAsia="zh"/>
              </w:rPr>
              <w:t>。</w:t>
            </w:r>
          </w:p>
          <w:p>
            <w:pPr>
              <w:spacing w:line="590" w:lineRule="exact"/>
              <w:ind w:firstLine="640" w:firstLineChars="200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所开展的高质量数据集建设和运营行为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  <w:lang w:eastAsia="zh"/>
              </w:rPr>
              <w:t>合法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合规，申报材料内容真实有效。</w:t>
            </w:r>
          </w:p>
          <w:p>
            <w:pPr>
              <w:spacing w:line="590" w:lineRule="exact"/>
              <w:ind w:firstLine="640" w:firstLineChars="200"/>
              <w:jc w:val="lef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</w:p>
          <w:p>
            <w:pPr>
              <w:spacing w:line="590" w:lineRule="exact"/>
              <w:ind w:firstLine="640" w:firstLineChars="200"/>
              <w:jc w:val="right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承诺单位：（盖申报单位公章）</w:t>
            </w:r>
          </w:p>
          <w:p>
            <w:pPr>
              <w:spacing w:line="590" w:lineRule="exact"/>
              <w:ind w:firstLine="640" w:firstLineChars="200"/>
              <w:jc w:val="right"/>
              <w:rPr>
                <w:rFonts w:eastAsia="仿宋_GB2312" w:cs="Times New Roman"/>
                <w:snapToGrid w:val="0"/>
                <w:color w:val="000000"/>
                <w:kern w:val="0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承诺时间：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 xml:space="preserve">         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 xml:space="preserve">年 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 xml:space="preserve">       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 xml:space="preserve">月 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 xml:space="preserve"> </w:t>
            </w: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 xml:space="preserve">    </w:t>
            </w: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日</w:t>
            </w:r>
          </w:p>
        </w:tc>
      </w:tr>
    </w:tbl>
    <w:p/>
    <w:p>
      <w:pPr>
        <w:spacing w:line="590" w:lineRule="exact"/>
        <w:ind w:left="630" w:leftChars="300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br w:type="page"/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七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、相关证明材料</w:t>
      </w:r>
    </w:p>
    <w:p>
      <w:pPr>
        <w:spacing w:line="60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</w:t>
      </w:r>
      <w:r>
        <w:rPr>
          <w:rFonts w:ascii="Times New Roman" w:hAnsi="Times New Roman" w:eastAsia="仿宋_GB2312" w:cs="Times New Roman"/>
          <w:sz w:val="32"/>
          <w:szCs w:val="32"/>
        </w:rPr>
        <w:t>.</w:t>
      </w:r>
      <w:r>
        <w:rPr>
          <w:rFonts w:ascii="Times New Roman" w:hAnsi="Times New Roman" w:eastAsia="方正仿宋_GBK" w:cs="Times New Roman"/>
          <w:sz w:val="32"/>
          <w:szCs w:val="32"/>
        </w:rPr>
        <w:t>提供基本材料，含营业执照或法人证书、近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年财务状况等证明材料；</w:t>
      </w:r>
    </w:p>
    <w:p>
      <w:pPr>
        <w:spacing w:line="60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sz w:val="32"/>
          <w:szCs w:val="32"/>
        </w:rPr>
        <w:t>.提供技术基础材料，用于证明高质量数据集已具备的技术基础条件，可提供系统关键页面截图，直观展示系统界面；</w:t>
      </w:r>
    </w:p>
    <w:p>
      <w:pPr>
        <w:spacing w:line="60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3</w:t>
      </w:r>
      <w:r>
        <w:rPr>
          <w:rFonts w:ascii="Times New Roman" w:hAnsi="Times New Roman" w:eastAsia="方正仿宋_GBK" w:cs="Times New Roman"/>
          <w:sz w:val="32"/>
          <w:szCs w:val="32"/>
        </w:rPr>
        <w:t>.提供应用情况材料，用于证明单位提供数据资源、数据产品及数据服务的相关情况；</w:t>
      </w:r>
    </w:p>
    <w:p>
      <w:pPr>
        <w:spacing w:line="60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4</w:t>
      </w:r>
      <w:r>
        <w:rPr>
          <w:rFonts w:ascii="Times New Roman" w:hAnsi="Times New Roman" w:eastAsia="方正仿宋_GBK" w:cs="Times New Roman"/>
          <w:sz w:val="32"/>
          <w:szCs w:val="32"/>
        </w:rPr>
        <w:t>.提供运营情况材料，证明申报单位成立运营团队，与数据提供方、使用方、服务方等生态主体开展合作，以及内部编制或发布的行业高质量数据集运营规则机制等材料。</w:t>
      </w:r>
    </w:p>
    <w:p>
      <w:pPr>
        <w:spacing w:line="600" w:lineRule="atLeas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eastAsia="方正仿宋_GBK" w:cs="Times New Roman"/>
          <w:sz w:val="32"/>
          <w:szCs w:val="32"/>
        </w:rPr>
        <w:t>（上述证明材料包括但不限于客户服务合同、客户出具的场景应用成效证明、已完成的规则机制扫描件、产品专利和知识产权证书、申报通知发布日期前的系统和软件运行日志、系统访问地址与账号等相关支撑材料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</w:p>
    <w:p>
      <w:pPr>
        <w:widowControl/>
        <w:jc w:val="left"/>
        <w:rPr>
          <w:rFonts w:ascii="Times New Roman" w:hAnsi="Times New Roman" w:eastAsia="方正仿宋_GBK" w:cs="Times New Roman"/>
          <w:snapToGrid w:val="0"/>
          <w:kern w:val="0"/>
          <w:sz w:val="32"/>
          <w:szCs w:val="28"/>
        </w:rPr>
      </w:pPr>
    </w:p>
    <w:p>
      <w:pPr>
        <w:widowControl/>
        <w:jc w:val="left"/>
        <w:rPr>
          <w:rFonts w:ascii="Times New Roman" w:hAnsi="Times New Roman" w:eastAsia="方正仿宋_GBK" w:cs="Times New Roman"/>
          <w:snapToGrid w:val="0"/>
          <w:kern w:val="0"/>
          <w:sz w:val="32"/>
          <w:szCs w:val="28"/>
        </w:rPr>
      </w:pPr>
      <w:bookmarkStart w:id="4" w:name="_GoBack"/>
      <w:bookmarkEnd w:id="4"/>
    </w:p>
    <w:sectPr>
      <w:footerReference r:id="rId3" w:type="default"/>
      <w:pgSz w:w="11906" w:h="16838"/>
      <w:pgMar w:top="1814" w:right="1531" w:bottom="1984" w:left="1531" w:header="851" w:footer="141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athJax_Vector">
    <w:panose1 w:val="02000603000000000000"/>
    <w:charset w:val="00"/>
    <w:family w:val="auto"/>
    <w:pitch w:val="default"/>
    <w:sig w:usb0="00000001" w:usb1="0000002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t>—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M1w58KgIAAFU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gizZlnY6p3lEToq5u3qGCBgp2sUpVdi0ArT1nVmeBlxnP/cd1GPf4Plb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BYAAABk&#10;cnMvUEsBAhQAFAAAAAgAh07iQLNJWO7QAAAABQEAAA8AAAAAAAAAAQAgAAAAOAAAAGRycy9kb3du&#10;cmV2LnhtbFBLAQIUABQAAAAIAIdO4kCM1w58KgIAAFUEAAAOAAAAAAAAAAEAIAAAADU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t>—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44"/>
                      </w:rPr>
                      <w:fldChar w:fldCharType="end"/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3F3D23E"/>
    <w:multiLevelType w:val="singleLevel"/>
    <w:tmpl w:val="53F3D23E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185"/>
    <w:rsid w:val="00063A61"/>
    <w:rsid w:val="000A6417"/>
    <w:rsid w:val="00333269"/>
    <w:rsid w:val="00376CDC"/>
    <w:rsid w:val="004855F6"/>
    <w:rsid w:val="00501452"/>
    <w:rsid w:val="00590976"/>
    <w:rsid w:val="006041F9"/>
    <w:rsid w:val="00636D42"/>
    <w:rsid w:val="006721AD"/>
    <w:rsid w:val="0068463E"/>
    <w:rsid w:val="006858DA"/>
    <w:rsid w:val="0084647D"/>
    <w:rsid w:val="00856D70"/>
    <w:rsid w:val="00967515"/>
    <w:rsid w:val="009F4C1B"/>
    <w:rsid w:val="00AC1850"/>
    <w:rsid w:val="00B26D3B"/>
    <w:rsid w:val="00D062CB"/>
    <w:rsid w:val="00DD629A"/>
    <w:rsid w:val="00F63185"/>
    <w:rsid w:val="01E33157"/>
    <w:rsid w:val="01F31757"/>
    <w:rsid w:val="02E36D5B"/>
    <w:rsid w:val="04A155DF"/>
    <w:rsid w:val="051C7AD0"/>
    <w:rsid w:val="05636347"/>
    <w:rsid w:val="061B6D57"/>
    <w:rsid w:val="06816430"/>
    <w:rsid w:val="07213414"/>
    <w:rsid w:val="0724736E"/>
    <w:rsid w:val="07AB767A"/>
    <w:rsid w:val="07FA76B9"/>
    <w:rsid w:val="08372F3A"/>
    <w:rsid w:val="087C1E01"/>
    <w:rsid w:val="08831972"/>
    <w:rsid w:val="08E60C99"/>
    <w:rsid w:val="093E4483"/>
    <w:rsid w:val="09474743"/>
    <w:rsid w:val="095B31A7"/>
    <w:rsid w:val="0BE65DF4"/>
    <w:rsid w:val="0CB07CD2"/>
    <w:rsid w:val="0CD45946"/>
    <w:rsid w:val="0D2B2BC9"/>
    <w:rsid w:val="0DA2570E"/>
    <w:rsid w:val="0E002722"/>
    <w:rsid w:val="0E01357A"/>
    <w:rsid w:val="0E1327A4"/>
    <w:rsid w:val="0E5B6625"/>
    <w:rsid w:val="0E7A4F47"/>
    <w:rsid w:val="103E117E"/>
    <w:rsid w:val="10AD372C"/>
    <w:rsid w:val="1149718D"/>
    <w:rsid w:val="1216117F"/>
    <w:rsid w:val="14A53168"/>
    <w:rsid w:val="14DB00FE"/>
    <w:rsid w:val="15107B02"/>
    <w:rsid w:val="155B0F02"/>
    <w:rsid w:val="15EF61EA"/>
    <w:rsid w:val="16BC6358"/>
    <w:rsid w:val="16E617B8"/>
    <w:rsid w:val="16E7CD71"/>
    <w:rsid w:val="17406F59"/>
    <w:rsid w:val="17FF0CA4"/>
    <w:rsid w:val="18225D01"/>
    <w:rsid w:val="182A40BD"/>
    <w:rsid w:val="194D1260"/>
    <w:rsid w:val="1A472129"/>
    <w:rsid w:val="1A8C0435"/>
    <w:rsid w:val="1ACD6858"/>
    <w:rsid w:val="1ADB816D"/>
    <w:rsid w:val="1B5E1790"/>
    <w:rsid w:val="1C0B1061"/>
    <w:rsid w:val="1C3C50C6"/>
    <w:rsid w:val="1D774749"/>
    <w:rsid w:val="1DF33CFC"/>
    <w:rsid w:val="1E181AC3"/>
    <w:rsid w:val="1F6D8741"/>
    <w:rsid w:val="1F763715"/>
    <w:rsid w:val="1FE062EE"/>
    <w:rsid w:val="1FEF83F0"/>
    <w:rsid w:val="1FFA4EF4"/>
    <w:rsid w:val="1FFB0EFF"/>
    <w:rsid w:val="200E7504"/>
    <w:rsid w:val="20215562"/>
    <w:rsid w:val="20237463"/>
    <w:rsid w:val="211529EC"/>
    <w:rsid w:val="213C0257"/>
    <w:rsid w:val="21AE5FCC"/>
    <w:rsid w:val="21ED1B85"/>
    <w:rsid w:val="229B4C02"/>
    <w:rsid w:val="237D100A"/>
    <w:rsid w:val="23AB76E2"/>
    <w:rsid w:val="23E02A86"/>
    <w:rsid w:val="242B3716"/>
    <w:rsid w:val="25A660F2"/>
    <w:rsid w:val="267D5001"/>
    <w:rsid w:val="26900ED2"/>
    <w:rsid w:val="26AF7926"/>
    <w:rsid w:val="26E70C81"/>
    <w:rsid w:val="2808260B"/>
    <w:rsid w:val="285739C1"/>
    <w:rsid w:val="286F5534"/>
    <w:rsid w:val="28B42EAE"/>
    <w:rsid w:val="29632745"/>
    <w:rsid w:val="2A1110E5"/>
    <w:rsid w:val="2A893B0D"/>
    <w:rsid w:val="2CD23AFF"/>
    <w:rsid w:val="2D1D179A"/>
    <w:rsid w:val="2D65DB50"/>
    <w:rsid w:val="2DB92750"/>
    <w:rsid w:val="2DCB3775"/>
    <w:rsid w:val="2DD94CB3"/>
    <w:rsid w:val="2DE20373"/>
    <w:rsid w:val="2DE7060E"/>
    <w:rsid w:val="2E254D8A"/>
    <w:rsid w:val="2E7A7B29"/>
    <w:rsid w:val="2E8A1017"/>
    <w:rsid w:val="2EC62C79"/>
    <w:rsid w:val="2F13695B"/>
    <w:rsid w:val="2F3E2AB3"/>
    <w:rsid w:val="2FD84678"/>
    <w:rsid w:val="2FDACD36"/>
    <w:rsid w:val="2FE31911"/>
    <w:rsid w:val="2FF78BD4"/>
    <w:rsid w:val="30534B6F"/>
    <w:rsid w:val="30CC0B4A"/>
    <w:rsid w:val="31A86F8C"/>
    <w:rsid w:val="31E7C4B9"/>
    <w:rsid w:val="31EF5A75"/>
    <w:rsid w:val="331D184C"/>
    <w:rsid w:val="333252F7"/>
    <w:rsid w:val="339607A3"/>
    <w:rsid w:val="33B9293B"/>
    <w:rsid w:val="33D21752"/>
    <w:rsid w:val="3474329C"/>
    <w:rsid w:val="34B8762B"/>
    <w:rsid w:val="35AF5796"/>
    <w:rsid w:val="35F27970"/>
    <w:rsid w:val="363F6161"/>
    <w:rsid w:val="36EB6984"/>
    <w:rsid w:val="372272BC"/>
    <w:rsid w:val="377F9980"/>
    <w:rsid w:val="37AD661C"/>
    <w:rsid w:val="37E26BAA"/>
    <w:rsid w:val="38A65546"/>
    <w:rsid w:val="38E167BF"/>
    <w:rsid w:val="38F037FF"/>
    <w:rsid w:val="39314A13"/>
    <w:rsid w:val="399E1F94"/>
    <w:rsid w:val="39DEEEC3"/>
    <w:rsid w:val="3A0900BA"/>
    <w:rsid w:val="3A563DB1"/>
    <w:rsid w:val="3AB2DE31"/>
    <w:rsid w:val="3AC4232C"/>
    <w:rsid w:val="3AFD7620"/>
    <w:rsid w:val="3B0D1E85"/>
    <w:rsid w:val="3B2E5A1F"/>
    <w:rsid w:val="3C5354A4"/>
    <w:rsid w:val="3CF5D085"/>
    <w:rsid w:val="3D247F93"/>
    <w:rsid w:val="3D3F3066"/>
    <w:rsid w:val="3D994A75"/>
    <w:rsid w:val="3DC47139"/>
    <w:rsid w:val="3DC96D1D"/>
    <w:rsid w:val="3DE07723"/>
    <w:rsid w:val="3E3B3EB4"/>
    <w:rsid w:val="3E537ADB"/>
    <w:rsid w:val="3EBAD24F"/>
    <w:rsid w:val="3EE77088"/>
    <w:rsid w:val="3EEF0F86"/>
    <w:rsid w:val="3FBEB74C"/>
    <w:rsid w:val="3FDF5C0B"/>
    <w:rsid w:val="3FE087E0"/>
    <w:rsid w:val="3FE347AA"/>
    <w:rsid w:val="3FF74F2A"/>
    <w:rsid w:val="401738B2"/>
    <w:rsid w:val="40692F96"/>
    <w:rsid w:val="40B547E7"/>
    <w:rsid w:val="41F93484"/>
    <w:rsid w:val="4227447F"/>
    <w:rsid w:val="423C007F"/>
    <w:rsid w:val="438D3A7F"/>
    <w:rsid w:val="441B1DD7"/>
    <w:rsid w:val="45441EC4"/>
    <w:rsid w:val="45E6217B"/>
    <w:rsid w:val="462064F9"/>
    <w:rsid w:val="46BB3CDF"/>
    <w:rsid w:val="478A494B"/>
    <w:rsid w:val="47E114FA"/>
    <w:rsid w:val="47E929AD"/>
    <w:rsid w:val="48DD4A9F"/>
    <w:rsid w:val="49653707"/>
    <w:rsid w:val="496672F0"/>
    <w:rsid w:val="4A945081"/>
    <w:rsid w:val="4B217CD3"/>
    <w:rsid w:val="4B3E553B"/>
    <w:rsid w:val="4B721838"/>
    <w:rsid w:val="4BFA9046"/>
    <w:rsid w:val="4BFC2EDC"/>
    <w:rsid w:val="4C8E2136"/>
    <w:rsid w:val="4CE30ADA"/>
    <w:rsid w:val="4D3651B9"/>
    <w:rsid w:val="4EDFA792"/>
    <w:rsid w:val="4EE44615"/>
    <w:rsid w:val="4EF365E6"/>
    <w:rsid w:val="4FD45DE9"/>
    <w:rsid w:val="4FFD949E"/>
    <w:rsid w:val="50490DBC"/>
    <w:rsid w:val="50EB3D5F"/>
    <w:rsid w:val="51033076"/>
    <w:rsid w:val="51165E00"/>
    <w:rsid w:val="518E6B45"/>
    <w:rsid w:val="51C40EFF"/>
    <w:rsid w:val="51E36928"/>
    <w:rsid w:val="52220087"/>
    <w:rsid w:val="526A0708"/>
    <w:rsid w:val="526B5AC6"/>
    <w:rsid w:val="528F4783"/>
    <w:rsid w:val="52DE64AA"/>
    <w:rsid w:val="53ED4C9A"/>
    <w:rsid w:val="53EFDC99"/>
    <w:rsid w:val="53F60E61"/>
    <w:rsid w:val="53FB9207"/>
    <w:rsid w:val="540A5507"/>
    <w:rsid w:val="546879DE"/>
    <w:rsid w:val="549D5F19"/>
    <w:rsid w:val="54D5FBE8"/>
    <w:rsid w:val="55562055"/>
    <w:rsid w:val="56816CC1"/>
    <w:rsid w:val="57646F00"/>
    <w:rsid w:val="57694A5C"/>
    <w:rsid w:val="57976DBC"/>
    <w:rsid w:val="58CF353E"/>
    <w:rsid w:val="59FB58B3"/>
    <w:rsid w:val="5A5CBB01"/>
    <w:rsid w:val="5A986AC5"/>
    <w:rsid w:val="5AC91CD9"/>
    <w:rsid w:val="5B779E0C"/>
    <w:rsid w:val="5B875266"/>
    <w:rsid w:val="5BCA0991"/>
    <w:rsid w:val="5BF0A0FE"/>
    <w:rsid w:val="5BFB9D31"/>
    <w:rsid w:val="5C1912FE"/>
    <w:rsid w:val="5C4A7838"/>
    <w:rsid w:val="5CBC52F3"/>
    <w:rsid w:val="5D5F77E0"/>
    <w:rsid w:val="5D5FC4FB"/>
    <w:rsid w:val="5DFD3DEB"/>
    <w:rsid w:val="5E770180"/>
    <w:rsid w:val="5E7B1DBD"/>
    <w:rsid w:val="5EEA486F"/>
    <w:rsid w:val="5FAE2149"/>
    <w:rsid w:val="5FB816F8"/>
    <w:rsid w:val="5FBD7698"/>
    <w:rsid w:val="5FED86B0"/>
    <w:rsid w:val="6022064D"/>
    <w:rsid w:val="60456EC3"/>
    <w:rsid w:val="609A2993"/>
    <w:rsid w:val="610D30C4"/>
    <w:rsid w:val="613228E7"/>
    <w:rsid w:val="613E1025"/>
    <w:rsid w:val="628D6FE8"/>
    <w:rsid w:val="633AE3BC"/>
    <w:rsid w:val="6384309D"/>
    <w:rsid w:val="63946C4C"/>
    <w:rsid w:val="63AE2096"/>
    <w:rsid w:val="63F41319"/>
    <w:rsid w:val="6505327B"/>
    <w:rsid w:val="65156747"/>
    <w:rsid w:val="65577E76"/>
    <w:rsid w:val="66BF6FE2"/>
    <w:rsid w:val="66D05B98"/>
    <w:rsid w:val="66D73010"/>
    <w:rsid w:val="66DB0F05"/>
    <w:rsid w:val="671000BB"/>
    <w:rsid w:val="673D6127"/>
    <w:rsid w:val="679E4043"/>
    <w:rsid w:val="68352BB8"/>
    <w:rsid w:val="69661658"/>
    <w:rsid w:val="697D5D30"/>
    <w:rsid w:val="6A1F0789"/>
    <w:rsid w:val="6A580983"/>
    <w:rsid w:val="6C0A381C"/>
    <w:rsid w:val="6CA5567A"/>
    <w:rsid w:val="6CABA2C4"/>
    <w:rsid w:val="6D0C35D6"/>
    <w:rsid w:val="6D6972EA"/>
    <w:rsid w:val="6D6B0A7B"/>
    <w:rsid w:val="6D6E5AF1"/>
    <w:rsid w:val="6D7261F6"/>
    <w:rsid w:val="6D9D7236"/>
    <w:rsid w:val="6DB52632"/>
    <w:rsid w:val="6DFDD982"/>
    <w:rsid w:val="6DFF0782"/>
    <w:rsid w:val="6E0E0B98"/>
    <w:rsid w:val="6E683BBA"/>
    <w:rsid w:val="6E6FAF14"/>
    <w:rsid w:val="6E9F5097"/>
    <w:rsid w:val="6EE064FA"/>
    <w:rsid w:val="6EFDA3EB"/>
    <w:rsid w:val="6F154FA3"/>
    <w:rsid w:val="6F28522E"/>
    <w:rsid w:val="6F4A6B40"/>
    <w:rsid w:val="6F7885DC"/>
    <w:rsid w:val="6FBB4C56"/>
    <w:rsid w:val="6FD69A25"/>
    <w:rsid w:val="6FDFEBA9"/>
    <w:rsid w:val="7014542A"/>
    <w:rsid w:val="708F339A"/>
    <w:rsid w:val="710E2079"/>
    <w:rsid w:val="71943B66"/>
    <w:rsid w:val="71E7406A"/>
    <w:rsid w:val="720F447A"/>
    <w:rsid w:val="7331460D"/>
    <w:rsid w:val="73600BDD"/>
    <w:rsid w:val="73685DD0"/>
    <w:rsid w:val="73FBE951"/>
    <w:rsid w:val="740807A0"/>
    <w:rsid w:val="74614F7E"/>
    <w:rsid w:val="74A07ACB"/>
    <w:rsid w:val="74CC1746"/>
    <w:rsid w:val="75865ECD"/>
    <w:rsid w:val="759F3A56"/>
    <w:rsid w:val="75D43FC7"/>
    <w:rsid w:val="75F68C59"/>
    <w:rsid w:val="75FD944A"/>
    <w:rsid w:val="76091984"/>
    <w:rsid w:val="760B3215"/>
    <w:rsid w:val="761C459E"/>
    <w:rsid w:val="767F0114"/>
    <w:rsid w:val="769D2054"/>
    <w:rsid w:val="76FBF672"/>
    <w:rsid w:val="779B78FC"/>
    <w:rsid w:val="77C54126"/>
    <w:rsid w:val="77CC0BB3"/>
    <w:rsid w:val="77FF351F"/>
    <w:rsid w:val="77FFC61A"/>
    <w:rsid w:val="78347429"/>
    <w:rsid w:val="791C4E6E"/>
    <w:rsid w:val="797B9164"/>
    <w:rsid w:val="79945B25"/>
    <w:rsid w:val="79AB40C9"/>
    <w:rsid w:val="79DFAB89"/>
    <w:rsid w:val="79ECB601"/>
    <w:rsid w:val="79FBA819"/>
    <w:rsid w:val="7A0F2CE0"/>
    <w:rsid w:val="7A4D7177"/>
    <w:rsid w:val="7A7FC82B"/>
    <w:rsid w:val="7A9664C7"/>
    <w:rsid w:val="7ADEE89F"/>
    <w:rsid w:val="7B6D28F6"/>
    <w:rsid w:val="7B99B964"/>
    <w:rsid w:val="7BDAF538"/>
    <w:rsid w:val="7BDC0D55"/>
    <w:rsid w:val="7BFD029E"/>
    <w:rsid w:val="7BFFF4BD"/>
    <w:rsid w:val="7C2B679A"/>
    <w:rsid w:val="7C7E87E6"/>
    <w:rsid w:val="7C914077"/>
    <w:rsid w:val="7CD7F6A7"/>
    <w:rsid w:val="7CF92592"/>
    <w:rsid w:val="7D1C3460"/>
    <w:rsid w:val="7D3C6547"/>
    <w:rsid w:val="7D6B1992"/>
    <w:rsid w:val="7D7BA2EC"/>
    <w:rsid w:val="7DBE7C35"/>
    <w:rsid w:val="7DDD4BC0"/>
    <w:rsid w:val="7DEB1002"/>
    <w:rsid w:val="7DFBECA1"/>
    <w:rsid w:val="7E0F7A8E"/>
    <w:rsid w:val="7E5FEAC1"/>
    <w:rsid w:val="7E761327"/>
    <w:rsid w:val="7E762CD3"/>
    <w:rsid w:val="7E9B7D7C"/>
    <w:rsid w:val="7EA7C483"/>
    <w:rsid w:val="7ED408EC"/>
    <w:rsid w:val="7EDED5B0"/>
    <w:rsid w:val="7EF65713"/>
    <w:rsid w:val="7EFF04E5"/>
    <w:rsid w:val="7EFF1E4C"/>
    <w:rsid w:val="7EFFA391"/>
    <w:rsid w:val="7F1F0A5A"/>
    <w:rsid w:val="7F410F50"/>
    <w:rsid w:val="7F6560F4"/>
    <w:rsid w:val="7F7E6D09"/>
    <w:rsid w:val="7F7F59EA"/>
    <w:rsid w:val="7FA0DE44"/>
    <w:rsid w:val="7FAB60F8"/>
    <w:rsid w:val="7FB543F3"/>
    <w:rsid w:val="7FBB4365"/>
    <w:rsid w:val="7FDF1CBA"/>
    <w:rsid w:val="7FE52502"/>
    <w:rsid w:val="7FEEC5D1"/>
    <w:rsid w:val="7FFDA612"/>
    <w:rsid w:val="7FFE91CB"/>
    <w:rsid w:val="7FFFD5E3"/>
    <w:rsid w:val="97FD8CB6"/>
    <w:rsid w:val="993F4DF2"/>
    <w:rsid w:val="9AFF8CC0"/>
    <w:rsid w:val="9EFA4324"/>
    <w:rsid w:val="9EFD8B40"/>
    <w:rsid w:val="9FFBCBB8"/>
    <w:rsid w:val="9FFC1500"/>
    <w:rsid w:val="A7F3F630"/>
    <w:rsid w:val="AC7B2E8A"/>
    <w:rsid w:val="ACFD8D22"/>
    <w:rsid w:val="ADB318F2"/>
    <w:rsid w:val="ADFF867C"/>
    <w:rsid w:val="AFB1EBC3"/>
    <w:rsid w:val="AFE7EB03"/>
    <w:rsid w:val="AFEDA5F4"/>
    <w:rsid w:val="B3AFC0DC"/>
    <w:rsid w:val="B6AE7EA6"/>
    <w:rsid w:val="B70D455F"/>
    <w:rsid w:val="B7DF5A1E"/>
    <w:rsid w:val="BAA582C4"/>
    <w:rsid w:val="BAEB59E3"/>
    <w:rsid w:val="BAEC4F2B"/>
    <w:rsid w:val="BBFEB516"/>
    <w:rsid w:val="BD7FC2AE"/>
    <w:rsid w:val="BDDF1F5A"/>
    <w:rsid w:val="BE0BF2B8"/>
    <w:rsid w:val="BE9CCF5F"/>
    <w:rsid w:val="BEDB4430"/>
    <w:rsid w:val="BEDF1C93"/>
    <w:rsid w:val="BEFECAF6"/>
    <w:rsid w:val="BF734978"/>
    <w:rsid w:val="BF77568D"/>
    <w:rsid w:val="BFBABF57"/>
    <w:rsid w:val="BFEE39C0"/>
    <w:rsid w:val="BFEE4730"/>
    <w:rsid w:val="BFF68084"/>
    <w:rsid w:val="BFF7A4A3"/>
    <w:rsid w:val="BFFD6689"/>
    <w:rsid w:val="BFFFD361"/>
    <w:rsid w:val="C717371B"/>
    <w:rsid w:val="C7CE7287"/>
    <w:rsid w:val="C7EDDA62"/>
    <w:rsid w:val="CD7E798F"/>
    <w:rsid w:val="CEB775B5"/>
    <w:rsid w:val="CF07D7A9"/>
    <w:rsid w:val="CF2C56FD"/>
    <w:rsid w:val="CFBB0F5C"/>
    <w:rsid w:val="CFF6C8FA"/>
    <w:rsid w:val="CFF776D9"/>
    <w:rsid w:val="D37CA48F"/>
    <w:rsid w:val="D4FB884D"/>
    <w:rsid w:val="D5BD1ED6"/>
    <w:rsid w:val="D6E7A2C5"/>
    <w:rsid w:val="D7770F9C"/>
    <w:rsid w:val="D7D92829"/>
    <w:rsid w:val="D87F433C"/>
    <w:rsid w:val="D8F17A69"/>
    <w:rsid w:val="D93E0DDC"/>
    <w:rsid w:val="DBDF2FB8"/>
    <w:rsid w:val="DBDFA1AE"/>
    <w:rsid w:val="DD7D0F04"/>
    <w:rsid w:val="DDFB9720"/>
    <w:rsid w:val="DDFE235E"/>
    <w:rsid w:val="DF6B53C0"/>
    <w:rsid w:val="DFBD4C34"/>
    <w:rsid w:val="DFD998CE"/>
    <w:rsid w:val="DFF9E9B4"/>
    <w:rsid w:val="DFFF2E9E"/>
    <w:rsid w:val="E1FD84F6"/>
    <w:rsid w:val="E4BF43F6"/>
    <w:rsid w:val="E6DDF179"/>
    <w:rsid w:val="E6FABC2D"/>
    <w:rsid w:val="E7BE7096"/>
    <w:rsid w:val="E7FFAA9C"/>
    <w:rsid w:val="E90A76A9"/>
    <w:rsid w:val="E9FFAAE9"/>
    <w:rsid w:val="EBEF9F61"/>
    <w:rsid w:val="EBEFC6A6"/>
    <w:rsid w:val="ED7B2FEA"/>
    <w:rsid w:val="EDA7B2E3"/>
    <w:rsid w:val="EDF65DAA"/>
    <w:rsid w:val="EE497BAE"/>
    <w:rsid w:val="EEBF3A5E"/>
    <w:rsid w:val="EEE71AE8"/>
    <w:rsid w:val="EF358AD0"/>
    <w:rsid w:val="EF7F616A"/>
    <w:rsid w:val="EFBF28DE"/>
    <w:rsid w:val="EFDA8242"/>
    <w:rsid w:val="EFDB6BB6"/>
    <w:rsid w:val="EFDE3355"/>
    <w:rsid w:val="EFDFECF1"/>
    <w:rsid w:val="EFEF172A"/>
    <w:rsid w:val="EFFED0AA"/>
    <w:rsid w:val="F1FBA8D2"/>
    <w:rsid w:val="F3BBE70B"/>
    <w:rsid w:val="F5A63C68"/>
    <w:rsid w:val="F5FD4A1E"/>
    <w:rsid w:val="F5FF2A2B"/>
    <w:rsid w:val="F5FF55DD"/>
    <w:rsid w:val="F6AFEE47"/>
    <w:rsid w:val="F6BB8CF3"/>
    <w:rsid w:val="F6CF43DE"/>
    <w:rsid w:val="F6DEA920"/>
    <w:rsid w:val="F7378E18"/>
    <w:rsid w:val="F7BFE228"/>
    <w:rsid w:val="F7EDE3D8"/>
    <w:rsid w:val="F7FD0527"/>
    <w:rsid w:val="F7FF7B31"/>
    <w:rsid w:val="F877DAD9"/>
    <w:rsid w:val="F8FF7E30"/>
    <w:rsid w:val="F9ED41BB"/>
    <w:rsid w:val="FABB38B1"/>
    <w:rsid w:val="FB7BB810"/>
    <w:rsid w:val="FBBFAE8E"/>
    <w:rsid w:val="FBC79FDC"/>
    <w:rsid w:val="FBD7824A"/>
    <w:rsid w:val="FCA7A7C3"/>
    <w:rsid w:val="FCEDFDD9"/>
    <w:rsid w:val="FCFABD0F"/>
    <w:rsid w:val="FD7DDEED"/>
    <w:rsid w:val="FD7ED9C1"/>
    <w:rsid w:val="FDBBCCB1"/>
    <w:rsid w:val="FDBC4BF1"/>
    <w:rsid w:val="FDDAC5F8"/>
    <w:rsid w:val="FDE30460"/>
    <w:rsid w:val="FDF12AC4"/>
    <w:rsid w:val="FDF79209"/>
    <w:rsid w:val="FDFF5DE8"/>
    <w:rsid w:val="FE3F1BC2"/>
    <w:rsid w:val="FE9EECC7"/>
    <w:rsid w:val="FEEF0CE4"/>
    <w:rsid w:val="FEEF5A96"/>
    <w:rsid w:val="FEFCDB89"/>
    <w:rsid w:val="FEFFE4F5"/>
    <w:rsid w:val="FF1DD858"/>
    <w:rsid w:val="FF3E3732"/>
    <w:rsid w:val="FF3FED81"/>
    <w:rsid w:val="FF5ED0EA"/>
    <w:rsid w:val="FF79B663"/>
    <w:rsid w:val="FF7AB404"/>
    <w:rsid w:val="FF7F3E44"/>
    <w:rsid w:val="FF9E69CF"/>
    <w:rsid w:val="FFB7BE98"/>
    <w:rsid w:val="FFBFC273"/>
    <w:rsid w:val="FFBFFE26"/>
    <w:rsid w:val="FFDCEA37"/>
    <w:rsid w:val="FFDD773F"/>
    <w:rsid w:val="FFEFE4B6"/>
    <w:rsid w:val="FFFCA2FD"/>
    <w:rsid w:val="FFFED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next w:val="1"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FollowedHyperlink"/>
    <w:basedOn w:val="10"/>
    <w:qFormat/>
    <w:uiPriority w:val="0"/>
    <w:rPr>
      <w:color w:val="800080"/>
      <w:u w:val="single"/>
    </w:rPr>
  </w:style>
  <w:style w:type="character" w:styleId="13">
    <w:name w:val="Hyperlink"/>
    <w:basedOn w:val="10"/>
    <w:qFormat/>
    <w:uiPriority w:val="0"/>
    <w:rPr>
      <w:color w:val="0000FF"/>
      <w:u w:val="single"/>
    </w:rPr>
  </w:style>
  <w:style w:type="character" w:styleId="14">
    <w:name w:val="annotation reference"/>
    <w:basedOn w:val="10"/>
    <w:qFormat/>
    <w:uiPriority w:val="0"/>
    <w:rPr>
      <w:sz w:val="21"/>
      <w:szCs w:val="21"/>
    </w:rPr>
  </w:style>
  <w:style w:type="character" w:customStyle="1" w:styleId="15">
    <w:name w:val="不明显强调1"/>
    <w:qFormat/>
    <w:uiPriority w:val="19"/>
    <w:rPr>
      <w:rFonts w:ascii="方正小标宋_GBK" w:hAnsi="方正小标宋_GBK" w:eastAsia="方正小标宋_GBK"/>
      <w:sz w:val="36"/>
      <w:szCs w:val="36"/>
    </w:rPr>
  </w:style>
  <w:style w:type="paragraph" w:customStyle="1" w:styleId="16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5828</Words>
  <Characters>6052</Characters>
  <Lines>31</Lines>
  <Paragraphs>8</Paragraphs>
  <TotalTime>8</TotalTime>
  <ScaleCrop>false</ScaleCrop>
  <LinksUpToDate>false</LinksUpToDate>
  <CharactersWithSpaces>6182</CharactersWithSpaces>
  <Application>WPS Office_12.8.2.15290_F1E327BC-269C-435d-A152-05C5408002CA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2025-12-25T04:08:00Z</dcterms:created>
  <dc:creator>liu</dc:creator>
  <cp:lastModifiedBy>hw</cp:lastModifiedBy>
  <cp:lastPrinted>2026-02-09T00:34:00Z</cp:lastPrinted>
  <dcterms:modified xsi:type="dcterms:W3CDTF">2026-03-03T09:12:07Z</dcterms:modified>
  <dc:title>关于征集2026年江苏省高质量数据集建设先行先试项目的通知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2052-12.8.2.15290</vt:lpwstr>
  </property>
  <property fmtid="{D5CDD505-2E9C-101B-9397-08002B2CF9AE}" pid="3" name="ICV">
    <vt:lpwstr>FB494EFB71382A743CACA26961CFC384</vt:lpwstr>
  </property>
  <property fmtid="{D5CDD505-2E9C-101B-9397-08002B2CF9AE}" pid="4" name="KSOTemplateDocerSaveRecord">
    <vt:lpwstr>eyJoZGlkIjoiYmQ2MDg2MGJlOWU5NTJjYjc1MzExNDIzNDdlZGJmZTciLCJ1c2VySWQiOiIxNzQwMzA4MjY3In0=</vt:lpwstr>
  </property>
</Properties>
</file>