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5614" w:rsidRDefault="003F5614" w:rsidP="003F5614">
      <w:pPr>
        <w:spacing w:line="600" w:lineRule="exact"/>
        <w:ind w:firstLine="880"/>
        <w:jc w:val="center"/>
        <w:rPr>
          <w:rFonts w:ascii="方正小标宋_GBK" w:eastAsia="方正小标宋_GBK"/>
          <w:sz w:val="44"/>
          <w:szCs w:val="44"/>
        </w:rPr>
      </w:pPr>
    </w:p>
    <w:p w:rsidR="001170F6" w:rsidRDefault="00F10A1C" w:rsidP="007E3E83">
      <w:pPr>
        <w:spacing w:line="600" w:lineRule="exact"/>
        <w:ind w:leftChars="100" w:left="320" w:rightChars="100" w:right="320" w:firstLineChars="0" w:firstLine="0"/>
        <w:jc w:val="center"/>
        <w:rPr>
          <w:rFonts w:ascii="方正小标宋_GBK" w:eastAsia="方正小标宋_GBK"/>
          <w:sz w:val="44"/>
          <w:szCs w:val="44"/>
        </w:rPr>
      </w:pPr>
      <w:r>
        <w:rPr>
          <w:rFonts w:ascii="方正小标宋_GBK" w:eastAsia="方正小标宋_GBK" w:hint="eastAsia"/>
          <w:sz w:val="44"/>
          <w:szCs w:val="44"/>
        </w:rPr>
        <w:t>江苏省政务服务管理办公室</w:t>
      </w:r>
    </w:p>
    <w:p w:rsidR="001170F6" w:rsidRDefault="00F10A1C" w:rsidP="007E3E83">
      <w:pPr>
        <w:spacing w:line="600" w:lineRule="exact"/>
        <w:ind w:leftChars="100" w:left="320" w:rightChars="100" w:right="320" w:firstLineChars="0" w:firstLine="0"/>
        <w:jc w:val="center"/>
        <w:rPr>
          <w:rFonts w:ascii="方正小标宋_GBK" w:eastAsia="方正小标宋_GBK"/>
          <w:sz w:val="44"/>
          <w:szCs w:val="44"/>
        </w:rPr>
      </w:pPr>
      <w:r>
        <w:rPr>
          <w:rFonts w:ascii="方正小标宋_GBK" w:eastAsia="方正小标宋_GBK" w:hint="eastAsia"/>
          <w:sz w:val="44"/>
          <w:szCs w:val="44"/>
        </w:rPr>
        <w:t>201</w:t>
      </w:r>
      <w:r w:rsidR="00FA57A0">
        <w:rPr>
          <w:rFonts w:ascii="方正小标宋_GBK" w:eastAsia="方正小标宋_GBK"/>
          <w:sz w:val="44"/>
          <w:szCs w:val="44"/>
        </w:rPr>
        <w:t>7</w:t>
      </w:r>
      <w:r>
        <w:rPr>
          <w:rFonts w:ascii="方正小标宋_GBK" w:eastAsia="方正小标宋_GBK" w:hint="eastAsia"/>
          <w:sz w:val="44"/>
          <w:szCs w:val="44"/>
        </w:rPr>
        <w:t>年政府信息公开工作年度报告</w:t>
      </w:r>
    </w:p>
    <w:p w:rsidR="003F5614" w:rsidRDefault="003F5614" w:rsidP="003F5614">
      <w:pPr>
        <w:spacing w:line="600" w:lineRule="exact"/>
        <w:ind w:firstLine="880"/>
        <w:jc w:val="center"/>
        <w:rPr>
          <w:rFonts w:ascii="方正小标宋_GBK" w:eastAsia="方正小标宋_GBK"/>
          <w:sz w:val="44"/>
          <w:szCs w:val="44"/>
        </w:rPr>
      </w:pPr>
    </w:p>
    <w:p w:rsidR="006D303D" w:rsidRPr="00FA57A0" w:rsidRDefault="006D303D" w:rsidP="006D303D">
      <w:pPr>
        <w:spacing w:line="590" w:lineRule="exact"/>
        <w:ind w:firstLine="640"/>
        <w:rPr>
          <w:rFonts w:hint="eastAsia"/>
          <w:szCs w:val="32"/>
        </w:rPr>
      </w:pPr>
      <w:r w:rsidRPr="00FA57A0">
        <w:rPr>
          <w:rFonts w:hint="eastAsia"/>
          <w:szCs w:val="32"/>
        </w:rPr>
        <w:t>根据《中华人民共和国政府信息公开条例》的规定，现公布江苏省</w:t>
      </w:r>
      <w:r>
        <w:rPr>
          <w:rFonts w:hint="eastAsia"/>
          <w:szCs w:val="32"/>
        </w:rPr>
        <w:t>政务</w:t>
      </w:r>
      <w:r>
        <w:rPr>
          <w:szCs w:val="32"/>
        </w:rPr>
        <w:t>服务管理办公室</w:t>
      </w:r>
      <w:r w:rsidRPr="00FA57A0">
        <w:rPr>
          <w:rFonts w:hint="eastAsia"/>
          <w:szCs w:val="32"/>
        </w:rPr>
        <w:t>2017</w:t>
      </w:r>
      <w:r w:rsidRPr="00FA57A0">
        <w:rPr>
          <w:rFonts w:hint="eastAsia"/>
          <w:szCs w:val="32"/>
        </w:rPr>
        <w:t>年政府信息公开工作年度报告。</w:t>
      </w:r>
    </w:p>
    <w:p w:rsidR="006D303D" w:rsidRDefault="006D303D" w:rsidP="006D303D">
      <w:pPr>
        <w:spacing w:line="590" w:lineRule="exact"/>
        <w:ind w:firstLine="640"/>
        <w:rPr>
          <w:szCs w:val="32"/>
        </w:rPr>
      </w:pPr>
      <w:r w:rsidRPr="00FA57A0">
        <w:rPr>
          <w:rFonts w:hint="eastAsia"/>
          <w:szCs w:val="32"/>
        </w:rPr>
        <w:t>本报告由概述、政府信息主动公开情况、依申请公开政府信息情况、政府信息公开</w:t>
      </w:r>
      <w:r>
        <w:rPr>
          <w:rFonts w:hint="eastAsia"/>
          <w:szCs w:val="32"/>
        </w:rPr>
        <w:t>收费及</w:t>
      </w:r>
      <w:r>
        <w:rPr>
          <w:szCs w:val="32"/>
        </w:rPr>
        <w:t>减免</w:t>
      </w:r>
      <w:r w:rsidRPr="00FA57A0">
        <w:rPr>
          <w:rFonts w:hint="eastAsia"/>
          <w:szCs w:val="32"/>
        </w:rPr>
        <w:t>情况、申请行政复议及提起行政诉讼情况、存在问题及改进措施等部分组成，内容涵盖</w:t>
      </w:r>
      <w:r>
        <w:rPr>
          <w:rFonts w:hint="eastAsia"/>
          <w:szCs w:val="32"/>
        </w:rPr>
        <w:t>我办</w:t>
      </w:r>
      <w:r w:rsidRPr="00FA57A0">
        <w:rPr>
          <w:rFonts w:hint="eastAsia"/>
          <w:szCs w:val="32"/>
        </w:rPr>
        <w:t>2017</w:t>
      </w:r>
      <w:r w:rsidRPr="00FA57A0">
        <w:rPr>
          <w:rFonts w:hint="eastAsia"/>
          <w:szCs w:val="32"/>
        </w:rPr>
        <w:t>年</w:t>
      </w:r>
      <w:r w:rsidRPr="00FA57A0">
        <w:rPr>
          <w:rFonts w:hint="eastAsia"/>
          <w:szCs w:val="32"/>
        </w:rPr>
        <w:t>1</w:t>
      </w:r>
      <w:r w:rsidRPr="00FA57A0">
        <w:rPr>
          <w:rFonts w:hint="eastAsia"/>
          <w:szCs w:val="32"/>
        </w:rPr>
        <w:t>月</w:t>
      </w:r>
      <w:r w:rsidRPr="00FA57A0">
        <w:rPr>
          <w:rFonts w:hint="eastAsia"/>
          <w:szCs w:val="32"/>
        </w:rPr>
        <w:t>1</w:t>
      </w:r>
      <w:r w:rsidRPr="00FA57A0">
        <w:rPr>
          <w:rFonts w:hint="eastAsia"/>
          <w:szCs w:val="32"/>
        </w:rPr>
        <w:t>日至</w:t>
      </w:r>
      <w:r w:rsidRPr="00FA57A0">
        <w:rPr>
          <w:rFonts w:hint="eastAsia"/>
          <w:szCs w:val="32"/>
        </w:rPr>
        <w:t>12</w:t>
      </w:r>
      <w:r w:rsidRPr="00FA57A0">
        <w:rPr>
          <w:rFonts w:hint="eastAsia"/>
          <w:szCs w:val="32"/>
        </w:rPr>
        <w:t>月</w:t>
      </w:r>
      <w:r w:rsidRPr="00FA57A0">
        <w:rPr>
          <w:rFonts w:hint="eastAsia"/>
          <w:szCs w:val="32"/>
        </w:rPr>
        <w:t>31</w:t>
      </w:r>
      <w:r w:rsidRPr="00FA57A0">
        <w:rPr>
          <w:rFonts w:hint="eastAsia"/>
          <w:szCs w:val="32"/>
        </w:rPr>
        <w:t>日期间的政府信息公开工作情况。</w:t>
      </w:r>
      <w:r w:rsidRPr="002A6214">
        <w:rPr>
          <w:rFonts w:hint="eastAsia"/>
          <w:szCs w:val="32"/>
        </w:rPr>
        <w:t>本报告的电子版可在“江苏省政务服务管理办公室”门户网站（</w:t>
      </w:r>
      <w:r w:rsidRPr="002A6214">
        <w:rPr>
          <w:szCs w:val="32"/>
        </w:rPr>
        <w:t>http://jszwb.jiangsu.gov.cn/</w:t>
      </w:r>
      <w:r w:rsidRPr="002A6214">
        <w:rPr>
          <w:rFonts w:hint="eastAsia"/>
          <w:szCs w:val="32"/>
        </w:rPr>
        <w:t>）政府信息公开专栏下载。如需进一步了解相关问题，请与江苏省政务服务管理办公室综合处联系（地址：江苏省南京市汉中门大街</w:t>
      </w:r>
      <w:r w:rsidRPr="002A6214">
        <w:rPr>
          <w:rFonts w:hint="eastAsia"/>
          <w:szCs w:val="32"/>
        </w:rPr>
        <w:t>145</w:t>
      </w:r>
      <w:r w:rsidRPr="002A6214">
        <w:rPr>
          <w:rFonts w:hint="eastAsia"/>
          <w:szCs w:val="32"/>
        </w:rPr>
        <w:t>号；邮编：</w:t>
      </w:r>
      <w:r w:rsidRPr="002A6214">
        <w:rPr>
          <w:rFonts w:hint="eastAsia"/>
          <w:szCs w:val="32"/>
        </w:rPr>
        <w:t>210036</w:t>
      </w:r>
      <w:r w:rsidRPr="002A6214">
        <w:rPr>
          <w:rFonts w:hint="eastAsia"/>
          <w:szCs w:val="32"/>
        </w:rPr>
        <w:t>；电话：</w:t>
      </w:r>
      <w:r w:rsidRPr="002A6214">
        <w:rPr>
          <w:rFonts w:hint="eastAsia"/>
          <w:szCs w:val="32"/>
        </w:rPr>
        <w:t>025-83660169</w:t>
      </w:r>
      <w:r w:rsidRPr="002A6214">
        <w:rPr>
          <w:rFonts w:hint="eastAsia"/>
          <w:szCs w:val="32"/>
        </w:rPr>
        <w:t>）。</w:t>
      </w:r>
    </w:p>
    <w:p w:rsidR="004E1F05" w:rsidRPr="004E1F05" w:rsidRDefault="004E1F05" w:rsidP="004E1F05">
      <w:pPr>
        <w:spacing w:line="590" w:lineRule="exact"/>
        <w:ind w:firstLine="640"/>
        <w:rPr>
          <w:rFonts w:ascii="黑体" w:eastAsia="黑体" w:hAnsi="黑体" w:hint="eastAsia"/>
          <w:szCs w:val="32"/>
        </w:rPr>
      </w:pPr>
      <w:r w:rsidRPr="004E1F05">
        <w:rPr>
          <w:rFonts w:ascii="黑体" w:eastAsia="黑体" w:hAnsi="黑体" w:hint="eastAsia"/>
          <w:szCs w:val="32"/>
        </w:rPr>
        <w:t>一、概述</w:t>
      </w:r>
    </w:p>
    <w:p w:rsidR="00846845" w:rsidRDefault="004E1F05" w:rsidP="00461634">
      <w:pPr>
        <w:spacing w:line="590" w:lineRule="exact"/>
        <w:ind w:firstLine="640"/>
        <w:rPr>
          <w:szCs w:val="32"/>
        </w:rPr>
      </w:pPr>
      <w:r w:rsidRPr="004E1F05">
        <w:rPr>
          <w:rFonts w:hint="eastAsia"/>
          <w:szCs w:val="32"/>
        </w:rPr>
        <w:t>2017</w:t>
      </w:r>
      <w:r w:rsidRPr="004E1F05">
        <w:rPr>
          <w:rFonts w:hint="eastAsia"/>
          <w:szCs w:val="32"/>
        </w:rPr>
        <w:t>年，</w:t>
      </w:r>
      <w:r>
        <w:rPr>
          <w:rFonts w:hint="eastAsia"/>
          <w:szCs w:val="32"/>
        </w:rPr>
        <w:t>我办</w:t>
      </w:r>
      <w:r w:rsidRPr="004E1F05">
        <w:rPr>
          <w:rFonts w:hint="eastAsia"/>
          <w:szCs w:val="32"/>
        </w:rPr>
        <w:t>认真贯彻《政府信息公开条例》和党中央、国务院有关决策部署，按照《省政府办公厅关于印发江苏省</w:t>
      </w:r>
      <w:r w:rsidRPr="004E1F05">
        <w:rPr>
          <w:rFonts w:hint="eastAsia"/>
          <w:szCs w:val="32"/>
        </w:rPr>
        <w:t>2017</w:t>
      </w:r>
      <w:r w:rsidRPr="004E1F05">
        <w:rPr>
          <w:rFonts w:hint="eastAsia"/>
          <w:szCs w:val="32"/>
        </w:rPr>
        <w:t>年政务公开工作要点的通知》（苏政办发〔</w:t>
      </w:r>
      <w:r w:rsidRPr="004E1F05">
        <w:rPr>
          <w:rFonts w:hint="eastAsia"/>
          <w:szCs w:val="32"/>
        </w:rPr>
        <w:t>2017</w:t>
      </w:r>
      <w:r w:rsidRPr="004E1F05">
        <w:rPr>
          <w:rFonts w:hint="eastAsia"/>
          <w:szCs w:val="32"/>
        </w:rPr>
        <w:t>〕</w:t>
      </w:r>
      <w:r w:rsidRPr="004E1F05">
        <w:rPr>
          <w:rFonts w:hint="eastAsia"/>
          <w:szCs w:val="32"/>
        </w:rPr>
        <w:t>64</w:t>
      </w:r>
      <w:r w:rsidRPr="004E1F05">
        <w:rPr>
          <w:rFonts w:hint="eastAsia"/>
          <w:szCs w:val="32"/>
        </w:rPr>
        <w:t>号）要求，</w:t>
      </w:r>
    </w:p>
    <w:p w:rsidR="00F431E5" w:rsidRDefault="004E1F05" w:rsidP="00846845">
      <w:pPr>
        <w:spacing w:line="590" w:lineRule="exact"/>
        <w:ind w:firstLineChars="0" w:firstLine="0"/>
        <w:rPr>
          <w:szCs w:val="32"/>
        </w:rPr>
      </w:pPr>
      <w:r w:rsidRPr="004E1F05">
        <w:rPr>
          <w:rFonts w:hint="eastAsia"/>
          <w:szCs w:val="32"/>
        </w:rPr>
        <w:t>以打造“阳光政府”为目标，</w:t>
      </w:r>
      <w:r w:rsidR="00461634" w:rsidRPr="00461634">
        <w:rPr>
          <w:rFonts w:hint="eastAsia"/>
          <w:szCs w:val="32"/>
        </w:rPr>
        <w:t>紧紧围绕省委、省政府“放、管、服”改革总体要求，坚持以人民为中心，大力推动</w:t>
      </w:r>
      <w:bookmarkStart w:id="0" w:name="_GoBack"/>
      <w:bookmarkEnd w:id="0"/>
      <w:r w:rsidR="00461634" w:rsidRPr="00461634">
        <w:rPr>
          <w:rFonts w:hint="eastAsia"/>
          <w:szCs w:val="32"/>
        </w:rPr>
        <w:t>“互联网</w:t>
      </w:r>
      <w:r w:rsidR="00461634" w:rsidRPr="00461634">
        <w:rPr>
          <w:rFonts w:hint="eastAsia"/>
          <w:szCs w:val="32"/>
        </w:rPr>
        <w:t>+</w:t>
      </w:r>
      <w:r w:rsidR="00461634" w:rsidRPr="00461634">
        <w:rPr>
          <w:rFonts w:hint="eastAsia"/>
          <w:szCs w:val="32"/>
        </w:rPr>
        <w:t>政务服务”，以工匠精神推进“不见面审批（服务）”改革，持续推</w:t>
      </w:r>
      <w:r w:rsidR="00461634" w:rsidRPr="00461634">
        <w:rPr>
          <w:rFonts w:hint="eastAsia"/>
          <w:szCs w:val="32"/>
        </w:rPr>
        <w:lastRenderedPageBreak/>
        <w:t>进审批服务、公共资源交易、</w:t>
      </w:r>
      <w:r w:rsidR="00461634" w:rsidRPr="00461634">
        <w:rPr>
          <w:rFonts w:hint="eastAsia"/>
          <w:szCs w:val="32"/>
        </w:rPr>
        <w:t>12345</w:t>
      </w:r>
      <w:r w:rsidR="00461634" w:rsidRPr="00461634">
        <w:rPr>
          <w:rFonts w:hint="eastAsia"/>
          <w:szCs w:val="32"/>
        </w:rPr>
        <w:t>在线建设，</w:t>
      </w:r>
      <w:r w:rsidRPr="004E1F05">
        <w:rPr>
          <w:rFonts w:hint="eastAsia"/>
          <w:szCs w:val="32"/>
        </w:rPr>
        <w:t>积极、有序、稳妥推进政府信息公开各项工作。</w:t>
      </w:r>
      <w:r w:rsidR="00461634" w:rsidRPr="00461634">
        <w:rPr>
          <w:rFonts w:hint="eastAsia"/>
          <w:szCs w:val="32"/>
        </w:rPr>
        <w:t>一是</w:t>
      </w:r>
      <w:r w:rsidR="00461634">
        <w:rPr>
          <w:rFonts w:hint="eastAsia"/>
          <w:szCs w:val="32"/>
        </w:rPr>
        <w:t>加强统筹</w:t>
      </w:r>
      <w:r w:rsidR="00461634">
        <w:rPr>
          <w:szCs w:val="32"/>
        </w:rPr>
        <w:t>协调。</w:t>
      </w:r>
      <w:r w:rsidR="000E6316" w:rsidRPr="00461634">
        <w:rPr>
          <w:rFonts w:hint="eastAsia"/>
          <w:szCs w:val="32"/>
        </w:rPr>
        <w:t>组织各处、中心，会同</w:t>
      </w:r>
      <w:r w:rsidR="000E6316">
        <w:rPr>
          <w:rFonts w:hint="eastAsia"/>
          <w:szCs w:val="32"/>
        </w:rPr>
        <w:t>技术</w:t>
      </w:r>
      <w:r w:rsidR="000E6316" w:rsidRPr="00461634">
        <w:rPr>
          <w:rFonts w:hint="eastAsia"/>
          <w:szCs w:val="32"/>
        </w:rPr>
        <w:t>公司，多次召开专题会议，研究制定工作方案，明确责任分工。</w:t>
      </w:r>
      <w:r w:rsidR="000E6316">
        <w:rPr>
          <w:rFonts w:hint="eastAsia"/>
          <w:szCs w:val="32"/>
        </w:rPr>
        <w:t>以省</w:t>
      </w:r>
      <w:r w:rsidR="000E6316">
        <w:rPr>
          <w:szCs w:val="32"/>
        </w:rPr>
        <w:t>政务办网站</w:t>
      </w:r>
      <w:r w:rsidR="000E6316">
        <w:rPr>
          <w:rFonts w:hint="eastAsia"/>
          <w:szCs w:val="32"/>
        </w:rPr>
        <w:t>、</w:t>
      </w:r>
      <w:r w:rsidR="000E6316">
        <w:rPr>
          <w:szCs w:val="32"/>
        </w:rPr>
        <w:t>省公共</w:t>
      </w:r>
      <w:r w:rsidR="000E6316">
        <w:rPr>
          <w:rFonts w:hint="eastAsia"/>
          <w:szCs w:val="32"/>
        </w:rPr>
        <w:t>资源</w:t>
      </w:r>
      <w:r w:rsidR="000E6316">
        <w:rPr>
          <w:szCs w:val="32"/>
        </w:rPr>
        <w:t>交易中心网站</w:t>
      </w:r>
      <w:r w:rsidR="000E6316">
        <w:rPr>
          <w:rFonts w:hint="eastAsia"/>
          <w:szCs w:val="32"/>
        </w:rPr>
        <w:t>为</w:t>
      </w:r>
      <w:r w:rsidR="000E6316">
        <w:rPr>
          <w:szCs w:val="32"/>
        </w:rPr>
        <w:t>主要</w:t>
      </w:r>
      <w:r w:rsidR="000E6316">
        <w:rPr>
          <w:rFonts w:hint="eastAsia"/>
          <w:szCs w:val="32"/>
        </w:rPr>
        <w:t>平台</w:t>
      </w:r>
      <w:r w:rsidR="000E6316">
        <w:rPr>
          <w:szCs w:val="32"/>
        </w:rPr>
        <w:t>，</w:t>
      </w:r>
      <w:r w:rsidR="000E6316">
        <w:rPr>
          <w:rFonts w:hint="eastAsia"/>
          <w:szCs w:val="32"/>
        </w:rPr>
        <w:t>依托</w:t>
      </w:r>
      <w:r w:rsidR="00F431E5" w:rsidRPr="00F431E5">
        <w:rPr>
          <w:rFonts w:hint="eastAsia"/>
          <w:szCs w:val="32"/>
        </w:rPr>
        <w:t>电话、</w:t>
      </w:r>
      <w:proofErr w:type="spellStart"/>
      <w:r w:rsidR="00F431E5" w:rsidRPr="00F431E5">
        <w:rPr>
          <w:rFonts w:hint="eastAsia"/>
          <w:szCs w:val="32"/>
        </w:rPr>
        <w:t>qq</w:t>
      </w:r>
      <w:proofErr w:type="spellEnd"/>
      <w:r w:rsidR="000E6316">
        <w:rPr>
          <w:rFonts w:hint="eastAsia"/>
          <w:szCs w:val="32"/>
        </w:rPr>
        <w:t>、</w:t>
      </w:r>
      <w:proofErr w:type="gramStart"/>
      <w:r w:rsidR="000E6316">
        <w:rPr>
          <w:rFonts w:hint="eastAsia"/>
          <w:szCs w:val="32"/>
        </w:rPr>
        <w:t>微信等</w:t>
      </w:r>
      <w:proofErr w:type="gramEnd"/>
      <w:r w:rsidR="00F431E5" w:rsidRPr="00F431E5">
        <w:rPr>
          <w:rFonts w:hint="eastAsia"/>
          <w:szCs w:val="32"/>
        </w:rPr>
        <w:t>渠道，</w:t>
      </w:r>
      <w:r w:rsidR="00F431E5">
        <w:rPr>
          <w:rFonts w:hint="eastAsia"/>
          <w:szCs w:val="32"/>
        </w:rPr>
        <w:t>实行“点对点，线条对线条”的协调机制，</w:t>
      </w:r>
      <w:r w:rsidR="00461634" w:rsidRPr="00461634">
        <w:rPr>
          <w:rFonts w:hint="eastAsia"/>
          <w:szCs w:val="32"/>
        </w:rPr>
        <w:t>营造了全办齐抓共管、通力合作的良好氛围。</w:t>
      </w:r>
      <w:r w:rsidR="00F431E5">
        <w:rPr>
          <w:rFonts w:hint="eastAsia"/>
          <w:szCs w:val="32"/>
        </w:rPr>
        <w:t>二是</w:t>
      </w:r>
      <w:r w:rsidR="00461634" w:rsidRPr="00461634">
        <w:rPr>
          <w:rFonts w:hint="eastAsia"/>
          <w:szCs w:val="32"/>
        </w:rPr>
        <w:t>规范公开。严格落实政府信息保密审查和属性界定工作有关规范要求，</w:t>
      </w:r>
      <w:proofErr w:type="gramStart"/>
      <w:r w:rsidR="00461634" w:rsidRPr="00461634">
        <w:rPr>
          <w:rFonts w:hint="eastAsia"/>
          <w:szCs w:val="32"/>
        </w:rPr>
        <w:t>凡是非涉密文</w:t>
      </w:r>
      <w:proofErr w:type="gramEnd"/>
      <w:r w:rsidR="00461634" w:rsidRPr="00461634">
        <w:rPr>
          <w:rFonts w:hint="eastAsia"/>
          <w:szCs w:val="32"/>
        </w:rPr>
        <w:t>件均按照“公开为原则，不公开为例外”的原则进行公开，并填写</w:t>
      </w:r>
      <w:r w:rsidR="00461634" w:rsidRPr="008C7CE1">
        <w:rPr>
          <w:szCs w:val="32"/>
        </w:rPr>
        <w:t>《</w:t>
      </w:r>
      <w:r w:rsidR="00461634">
        <w:rPr>
          <w:rFonts w:hint="eastAsia"/>
          <w:szCs w:val="32"/>
        </w:rPr>
        <w:t>信息审核</w:t>
      </w:r>
      <w:r w:rsidR="00461634">
        <w:rPr>
          <w:szCs w:val="32"/>
        </w:rPr>
        <w:t>单</w:t>
      </w:r>
      <w:r w:rsidR="00461634" w:rsidRPr="008C7CE1">
        <w:rPr>
          <w:szCs w:val="32"/>
        </w:rPr>
        <w:t>》</w:t>
      </w:r>
      <w:r w:rsidR="00461634" w:rsidRPr="008C7CE1">
        <w:rPr>
          <w:rFonts w:hint="eastAsia"/>
          <w:szCs w:val="32"/>
        </w:rPr>
        <w:t>和</w:t>
      </w:r>
      <w:r w:rsidR="00461634" w:rsidRPr="008C7CE1">
        <w:rPr>
          <w:szCs w:val="32"/>
        </w:rPr>
        <w:t>《</w:t>
      </w:r>
      <w:r w:rsidR="00461634" w:rsidRPr="008C7CE1">
        <w:rPr>
          <w:rFonts w:hint="eastAsia"/>
          <w:szCs w:val="32"/>
        </w:rPr>
        <w:t>依申请公开政府信息审核表</w:t>
      </w:r>
      <w:r w:rsidR="00461634" w:rsidRPr="008C7CE1">
        <w:rPr>
          <w:szCs w:val="32"/>
        </w:rPr>
        <w:t>》</w:t>
      </w:r>
      <w:r w:rsidR="00461634" w:rsidRPr="00461634">
        <w:rPr>
          <w:rFonts w:hint="eastAsia"/>
          <w:szCs w:val="32"/>
        </w:rPr>
        <w:t>，同时积极做好依申请的文件公开。</w:t>
      </w:r>
      <w:r w:rsidR="00F431E5">
        <w:rPr>
          <w:rFonts w:hint="eastAsia"/>
          <w:szCs w:val="32"/>
        </w:rPr>
        <w:t>三</w:t>
      </w:r>
      <w:r w:rsidR="00461634">
        <w:rPr>
          <w:rFonts w:hint="eastAsia"/>
          <w:szCs w:val="32"/>
        </w:rPr>
        <w:t>是</w:t>
      </w:r>
      <w:r w:rsidR="00461634">
        <w:rPr>
          <w:szCs w:val="32"/>
        </w:rPr>
        <w:t>推进</w:t>
      </w:r>
      <w:r w:rsidR="00461634">
        <w:rPr>
          <w:rFonts w:hint="eastAsia"/>
          <w:szCs w:val="32"/>
        </w:rPr>
        <w:t>信息公开</w:t>
      </w:r>
      <w:r w:rsidR="00461634">
        <w:rPr>
          <w:szCs w:val="32"/>
        </w:rPr>
        <w:t>共享。</w:t>
      </w:r>
      <w:r w:rsidR="00461634" w:rsidRPr="00461634">
        <w:rPr>
          <w:rFonts w:hint="eastAsia"/>
          <w:szCs w:val="32"/>
        </w:rPr>
        <w:t>建立及时、准确、高效的信息沟通机制，加强数据采集、汇总、传输、存储、公开、使用过程的安全管理</w:t>
      </w:r>
      <w:r w:rsidR="00461634">
        <w:rPr>
          <w:rFonts w:hint="eastAsia"/>
          <w:szCs w:val="32"/>
        </w:rPr>
        <w:t>，推进</w:t>
      </w:r>
      <w:r w:rsidR="00461634" w:rsidRPr="00461634">
        <w:rPr>
          <w:rFonts w:hint="eastAsia"/>
          <w:szCs w:val="32"/>
        </w:rPr>
        <w:t>全省各级公共资源交易的应用推广和数据集聚</w:t>
      </w:r>
      <w:r w:rsidR="00461634">
        <w:rPr>
          <w:rFonts w:hint="eastAsia"/>
          <w:szCs w:val="32"/>
        </w:rPr>
        <w:t>公众。</w:t>
      </w:r>
      <w:r w:rsidR="00D01A40">
        <w:rPr>
          <w:rFonts w:hint="eastAsia"/>
          <w:szCs w:val="32"/>
        </w:rPr>
        <w:t>同时</w:t>
      </w:r>
      <w:r w:rsidR="00D01A40">
        <w:rPr>
          <w:szCs w:val="32"/>
        </w:rPr>
        <w:t>，</w:t>
      </w:r>
      <w:r w:rsidR="00461634" w:rsidRPr="00461634">
        <w:rPr>
          <w:rFonts w:hint="eastAsia"/>
          <w:szCs w:val="32"/>
        </w:rPr>
        <w:t>2017</w:t>
      </w:r>
      <w:r w:rsidR="00461634" w:rsidRPr="00461634">
        <w:rPr>
          <w:rFonts w:hint="eastAsia"/>
          <w:szCs w:val="32"/>
        </w:rPr>
        <w:t>年</w:t>
      </w:r>
      <w:proofErr w:type="gramStart"/>
      <w:r w:rsidR="00461634" w:rsidRPr="00461634">
        <w:rPr>
          <w:rFonts w:hint="eastAsia"/>
          <w:szCs w:val="32"/>
        </w:rPr>
        <w:t>推出省</w:t>
      </w:r>
      <w:proofErr w:type="gramEnd"/>
      <w:r w:rsidR="00461634" w:rsidRPr="00461634">
        <w:rPr>
          <w:rFonts w:hint="eastAsia"/>
          <w:szCs w:val="32"/>
        </w:rPr>
        <w:t>公共资源交易移动</w:t>
      </w:r>
      <w:r w:rsidR="00461634" w:rsidRPr="00461634">
        <w:rPr>
          <w:rFonts w:hint="eastAsia"/>
          <w:szCs w:val="32"/>
        </w:rPr>
        <w:t>APP</w:t>
      </w:r>
      <w:r w:rsidR="00461634" w:rsidRPr="00461634">
        <w:rPr>
          <w:rFonts w:hint="eastAsia"/>
          <w:szCs w:val="32"/>
        </w:rPr>
        <w:t>，办事群众能随时随地通过手机的通讯设备及时了解全省招投标所发布的项目交易公告、中标公示等项目交易信息。</w:t>
      </w:r>
    </w:p>
    <w:p w:rsidR="00F431E5" w:rsidRPr="00D01A40" w:rsidRDefault="00D01A40" w:rsidP="00F431E5">
      <w:pPr>
        <w:spacing w:line="590" w:lineRule="exact"/>
        <w:ind w:firstLine="640"/>
        <w:rPr>
          <w:rFonts w:ascii="方正黑体_GBK" w:eastAsia="方正黑体_GBK" w:hint="eastAsia"/>
          <w:szCs w:val="32"/>
        </w:rPr>
      </w:pPr>
      <w:r w:rsidRPr="00D01A40">
        <w:rPr>
          <w:rFonts w:ascii="方正黑体_GBK" w:eastAsia="方正黑体_GBK" w:hint="eastAsia"/>
          <w:szCs w:val="32"/>
        </w:rPr>
        <w:t>二、</w:t>
      </w:r>
      <w:r w:rsidR="00F431E5" w:rsidRPr="00D01A40">
        <w:rPr>
          <w:rFonts w:ascii="方正黑体_GBK" w:eastAsia="方正黑体_GBK" w:hint="eastAsia"/>
          <w:szCs w:val="32"/>
        </w:rPr>
        <w:t>政府信息主动公开情况</w:t>
      </w:r>
    </w:p>
    <w:p w:rsidR="00F431E5" w:rsidRPr="00F431E5" w:rsidRDefault="00F431E5" w:rsidP="00F431E5">
      <w:pPr>
        <w:spacing w:line="590" w:lineRule="exact"/>
        <w:ind w:firstLine="640"/>
        <w:rPr>
          <w:szCs w:val="32"/>
        </w:rPr>
      </w:pPr>
      <w:r w:rsidRPr="00F431E5">
        <w:rPr>
          <w:rFonts w:hint="eastAsia"/>
          <w:szCs w:val="32"/>
        </w:rPr>
        <w:t>2017</w:t>
      </w:r>
      <w:r>
        <w:rPr>
          <w:rFonts w:hint="eastAsia"/>
          <w:szCs w:val="32"/>
        </w:rPr>
        <w:t>年</w:t>
      </w:r>
      <w:r w:rsidRPr="00F431E5">
        <w:rPr>
          <w:rFonts w:hint="eastAsia"/>
          <w:szCs w:val="32"/>
        </w:rPr>
        <w:t>主动公开政府信息</w:t>
      </w:r>
      <w:r>
        <w:rPr>
          <w:szCs w:val="32"/>
        </w:rPr>
        <w:t>1045622</w:t>
      </w:r>
      <w:r w:rsidRPr="00F431E5">
        <w:rPr>
          <w:rFonts w:hint="eastAsia"/>
          <w:szCs w:val="32"/>
        </w:rPr>
        <w:t>条，其中</w:t>
      </w:r>
      <w:r>
        <w:rPr>
          <w:rFonts w:hint="eastAsia"/>
          <w:szCs w:val="32"/>
        </w:rPr>
        <w:t>公共</w:t>
      </w:r>
      <w:r>
        <w:rPr>
          <w:szCs w:val="32"/>
        </w:rPr>
        <w:t>资源交易</w:t>
      </w:r>
      <w:r>
        <w:rPr>
          <w:rFonts w:hint="eastAsia"/>
          <w:szCs w:val="32"/>
        </w:rPr>
        <w:t>中心门户网站主动公开</w:t>
      </w:r>
      <w:r w:rsidRPr="00F431E5">
        <w:rPr>
          <w:rFonts w:hint="eastAsia"/>
          <w:szCs w:val="32"/>
        </w:rPr>
        <w:t>公开建设工程、交通工程、药品耗材采购政府采购、国有产权、土地矿业、水利工程、机电设备等公共资源交易信息</w:t>
      </w:r>
      <w:r w:rsidRPr="00F431E5">
        <w:rPr>
          <w:rFonts w:hint="eastAsia"/>
          <w:szCs w:val="32"/>
        </w:rPr>
        <w:t>1043766</w:t>
      </w:r>
      <w:r w:rsidRPr="00F431E5">
        <w:rPr>
          <w:rFonts w:hint="eastAsia"/>
          <w:szCs w:val="32"/>
        </w:rPr>
        <w:t>条。</w:t>
      </w:r>
      <w:r>
        <w:rPr>
          <w:rFonts w:hint="eastAsia"/>
          <w:szCs w:val="32"/>
        </w:rPr>
        <w:t>为推动</w:t>
      </w:r>
      <w:r>
        <w:rPr>
          <w:rFonts w:hint="eastAsia"/>
          <w:szCs w:val="32"/>
        </w:rPr>
        <w:t>全</w:t>
      </w:r>
      <w:r>
        <w:rPr>
          <w:szCs w:val="32"/>
        </w:rPr>
        <w:t>省不见面审批（</w:t>
      </w:r>
      <w:r>
        <w:rPr>
          <w:rFonts w:hint="eastAsia"/>
          <w:szCs w:val="32"/>
        </w:rPr>
        <w:t>服务</w:t>
      </w:r>
      <w:r>
        <w:rPr>
          <w:szCs w:val="32"/>
        </w:rPr>
        <w:t>）</w:t>
      </w:r>
      <w:r>
        <w:rPr>
          <w:rFonts w:hint="eastAsia"/>
          <w:szCs w:val="32"/>
        </w:rPr>
        <w:t>工作</w:t>
      </w:r>
      <w:r>
        <w:rPr>
          <w:szCs w:val="32"/>
        </w:rPr>
        <w:t>，</w:t>
      </w:r>
      <w:r>
        <w:rPr>
          <w:rFonts w:hint="eastAsia"/>
          <w:szCs w:val="32"/>
        </w:rPr>
        <w:t>举办</w:t>
      </w:r>
      <w:r>
        <w:rPr>
          <w:szCs w:val="32"/>
        </w:rPr>
        <w:t>新闻发布会</w:t>
      </w:r>
      <w:r>
        <w:rPr>
          <w:rFonts w:hint="eastAsia"/>
          <w:szCs w:val="32"/>
        </w:rPr>
        <w:t>1</w:t>
      </w:r>
      <w:r>
        <w:rPr>
          <w:rFonts w:hint="eastAsia"/>
          <w:szCs w:val="32"/>
        </w:rPr>
        <w:t>次。</w:t>
      </w:r>
    </w:p>
    <w:p w:rsidR="00F431E5" w:rsidRPr="00D01A40" w:rsidRDefault="00F431E5" w:rsidP="00F431E5">
      <w:pPr>
        <w:spacing w:line="590" w:lineRule="exact"/>
        <w:ind w:firstLine="640"/>
        <w:rPr>
          <w:rFonts w:ascii="黑体" w:eastAsia="黑体" w:hAnsi="黑体" w:hint="eastAsia"/>
          <w:szCs w:val="32"/>
        </w:rPr>
      </w:pPr>
      <w:r w:rsidRPr="00D01A40">
        <w:rPr>
          <w:rFonts w:ascii="黑体" w:eastAsia="黑体" w:hAnsi="黑体" w:hint="eastAsia"/>
          <w:szCs w:val="32"/>
        </w:rPr>
        <w:lastRenderedPageBreak/>
        <w:t>三、依申请公开政府信息情况</w:t>
      </w:r>
    </w:p>
    <w:p w:rsidR="00F431E5" w:rsidRPr="00F431E5" w:rsidRDefault="0073598C" w:rsidP="00F431E5">
      <w:pPr>
        <w:spacing w:line="590" w:lineRule="exact"/>
        <w:ind w:firstLine="640"/>
        <w:rPr>
          <w:rFonts w:hint="eastAsia"/>
          <w:szCs w:val="32"/>
        </w:rPr>
      </w:pPr>
      <w:r>
        <w:rPr>
          <w:rFonts w:hint="eastAsia"/>
          <w:szCs w:val="32"/>
        </w:rPr>
        <w:t>在做好信息主动公开的同时，依法依规办理信息公开申请，</w:t>
      </w:r>
      <w:r w:rsidR="00F431E5" w:rsidRPr="00F431E5">
        <w:rPr>
          <w:rFonts w:hint="eastAsia"/>
          <w:szCs w:val="32"/>
        </w:rPr>
        <w:t>随时保持社会公众依申请公开在线提交的渠道畅通，最大限度方便了群众。全年共收到信息公开申请</w:t>
      </w:r>
      <w:r>
        <w:rPr>
          <w:szCs w:val="32"/>
        </w:rPr>
        <w:t>2</w:t>
      </w:r>
      <w:r w:rsidR="00F431E5" w:rsidRPr="00F431E5">
        <w:rPr>
          <w:rFonts w:hint="eastAsia"/>
          <w:szCs w:val="32"/>
        </w:rPr>
        <w:t>件，办结</w:t>
      </w:r>
      <w:r>
        <w:rPr>
          <w:szCs w:val="32"/>
        </w:rPr>
        <w:t>2</w:t>
      </w:r>
      <w:r w:rsidR="00F431E5" w:rsidRPr="00F431E5">
        <w:rPr>
          <w:rFonts w:hint="eastAsia"/>
          <w:szCs w:val="32"/>
        </w:rPr>
        <w:t>件。</w:t>
      </w:r>
    </w:p>
    <w:p w:rsidR="00F431E5" w:rsidRPr="00D01A40" w:rsidRDefault="00F431E5" w:rsidP="00F431E5">
      <w:pPr>
        <w:spacing w:line="590" w:lineRule="exact"/>
        <w:ind w:firstLine="640"/>
        <w:rPr>
          <w:rFonts w:ascii="黑体" w:eastAsia="黑体" w:hAnsi="黑体" w:hint="eastAsia"/>
          <w:szCs w:val="32"/>
        </w:rPr>
      </w:pPr>
      <w:r w:rsidRPr="00D01A40">
        <w:rPr>
          <w:rFonts w:ascii="黑体" w:eastAsia="黑体" w:hAnsi="黑体" w:hint="eastAsia"/>
          <w:szCs w:val="32"/>
        </w:rPr>
        <w:t>四、政府信息公开收费及减免情况</w:t>
      </w:r>
    </w:p>
    <w:p w:rsidR="00F431E5" w:rsidRPr="00F431E5" w:rsidRDefault="00F431E5" w:rsidP="00F431E5">
      <w:pPr>
        <w:spacing w:line="590" w:lineRule="exact"/>
        <w:ind w:firstLine="640"/>
        <w:rPr>
          <w:rFonts w:hint="eastAsia"/>
          <w:szCs w:val="32"/>
        </w:rPr>
      </w:pPr>
      <w:r w:rsidRPr="00F431E5">
        <w:rPr>
          <w:rFonts w:hint="eastAsia"/>
          <w:szCs w:val="32"/>
        </w:rPr>
        <w:t>2017</w:t>
      </w:r>
      <w:r w:rsidR="0073598C">
        <w:rPr>
          <w:rFonts w:hint="eastAsia"/>
          <w:szCs w:val="32"/>
        </w:rPr>
        <w:t>年，我办</w:t>
      </w:r>
      <w:r w:rsidRPr="00F431E5">
        <w:rPr>
          <w:rFonts w:hint="eastAsia"/>
          <w:szCs w:val="32"/>
        </w:rPr>
        <w:t>政府信息公开工作未收取任何费用。</w:t>
      </w:r>
    </w:p>
    <w:p w:rsidR="00F431E5" w:rsidRPr="00D01A40" w:rsidRDefault="00F431E5" w:rsidP="00F431E5">
      <w:pPr>
        <w:spacing w:line="590" w:lineRule="exact"/>
        <w:ind w:firstLine="640"/>
        <w:rPr>
          <w:rFonts w:ascii="黑体" w:eastAsia="黑体" w:hAnsi="黑体" w:hint="eastAsia"/>
          <w:szCs w:val="32"/>
        </w:rPr>
      </w:pPr>
      <w:r w:rsidRPr="00D01A40">
        <w:rPr>
          <w:rFonts w:ascii="黑体" w:eastAsia="黑体" w:hAnsi="黑体" w:hint="eastAsia"/>
          <w:szCs w:val="32"/>
        </w:rPr>
        <w:t>五、申请行政复议、提起行政诉讼情况</w:t>
      </w:r>
    </w:p>
    <w:p w:rsidR="00F431E5" w:rsidRPr="00F431E5" w:rsidRDefault="00F431E5" w:rsidP="00F431E5">
      <w:pPr>
        <w:spacing w:line="590" w:lineRule="exact"/>
        <w:ind w:firstLine="640"/>
        <w:rPr>
          <w:rFonts w:hint="eastAsia"/>
          <w:szCs w:val="32"/>
        </w:rPr>
      </w:pPr>
      <w:r w:rsidRPr="00F431E5">
        <w:rPr>
          <w:rFonts w:hint="eastAsia"/>
          <w:szCs w:val="32"/>
        </w:rPr>
        <w:t>2017</w:t>
      </w:r>
      <w:r w:rsidRPr="00F431E5">
        <w:rPr>
          <w:rFonts w:hint="eastAsia"/>
          <w:szCs w:val="32"/>
        </w:rPr>
        <w:t>年，</w:t>
      </w:r>
      <w:r w:rsidR="0073598C">
        <w:rPr>
          <w:rFonts w:hint="eastAsia"/>
          <w:szCs w:val="32"/>
        </w:rPr>
        <w:t>我办</w:t>
      </w:r>
      <w:r w:rsidRPr="00F431E5">
        <w:rPr>
          <w:rFonts w:hint="eastAsia"/>
          <w:szCs w:val="32"/>
        </w:rPr>
        <w:t>没有因政府信息公开引发行政复议、行政诉讼，没有发生不符合《政府信息公开条例》规定的其他情况。</w:t>
      </w:r>
    </w:p>
    <w:p w:rsidR="0073598C" w:rsidRPr="00D01A40" w:rsidRDefault="00F431E5" w:rsidP="00F431E5">
      <w:pPr>
        <w:spacing w:line="590" w:lineRule="exact"/>
        <w:ind w:firstLine="640"/>
        <w:rPr>
          <w:rFonts w:ascii="黑体" w:eastAsia="黑体" w:hAnsi="黑体"/>
          <w:szCs w:val="32"/>
        </w:rPr>
      </w:pPr>
      <w:r w:rsidRPr="00D01A40">
        <w:rPr>
          <w:rFonts w:ascii="黑体" w:eastAsia="黑体" w:hAnsi="黑体" w:hint="eastAsia"/>
          <w:szCs w:val="32"/>
        </w:rPr>
        <w:t>六、存在问题及改进措施</w:t>
      </w:r>
    </w:p>
    <w:p w:rsidR="0073598C" w:rsidRDefault="0073598C" w:rsidP="0073598C">
      <w:pPr>
        <w:spacing w:line="590" w:lineRule="exact"/>
        <w:ind w:firstLine="640"/>
        <w:rPr>
          <w:szCs w:val="32"/>
        </w:rPr>
      </w:pPr>
      <w:r>
        <w:rPr>
          <w:rFonts w:hint="eastAsia"/>
          <w:szCs w:val="32"/>
        </w:rPr>
        <w:t>2017</w:t>
      </w:r>
      <w:r>
        <w:rPr>
          <w:rFonts w:hint="eastAsia"/>
          <w:szCs w:val="32"/>
        </w:rPr>
        <w:t>年</w:t>
      </w:r>
      <w:r>
        <w:rPr>
          <w:szCs w:val="32"/>
        </w:rPr>
        <w:t>，</w:t>
      </w:r>
      <w:r>
        <w:rPr>
          <w:rFonts w:hint="eastAsia"/>
          <w:szCs w:val="32"/>
        </w:rPr>
        <w:t>我办</w:t>
      </w:r>
      <w:r w:rsidRPr="0073598C">
        <w:rPr>
          <w:rFonts w:hint="eastAsia"/>
          <w:szCs w:val="32"/>
        </w:rPr>
        <w:t>政府信息公开工作</w:t>
      </w:r>
      <w:r>
        <w:rPr>
          <w:rFonts w:hint="eastAsia"/>
          <w:szCs w:val="32"/>
        </w:rPr>
        <w:t>还</w:t>
      </w:r>
      <w:r w:rsidRPr="0073598C">
        <w:rPr>
          <w:rFonts w:hint="eastAsia"/>
          <w:szCs w:val="32"/>
        </w:rPr>
        <w:t>存在</w:t>
      </w:r>
      <w:r>
        <w:rPr>
          <w:rFonts w:hint="eastAsia"/>
          <w:szCs w:val="32"/>
        </w:rPr>
        <w:t>以下</w:t>
      </w:r>
      <w:r>
        <w:rPr>
          <w:szCs w:val="32"/>
        </w:rPr>
        <w:t>几个方面的</w:t>
      </w:r>
      <w:r w:rsidRPr="0073598C">
        <w:rPr>
          <w:rFonts w:hint="eastAsia"/>
          <w:szCs w:val="32"/>
        </w:rPr>
        <w:t>问题：一是</w:t>
      </w:r>
      <w:r>
        <w:rPr>
          <w:rFonts w:hint="eastAsia"/>
          <w:szCs w:val="32"/>
        </w:rPr>
        <w:t>主动公开信息的内容、质量</w:t>
      </w:r>
      <w:r w:rsidRPr="0073598C">
        <w:rPr>
          <w:rFonts w:hint="eastAsia"/>
          <w:szCs w:val="32"/>
        </w:rPr>
        <w:t>有待进一步优化</w:t>
      </w:r>
      <w:r>
        <w:rPr>
          <w:rFonts w:hint="eastAsia"/>
          <w:szCs w:val="32"/>
        </w:rPr>
        <w:t>。</w:t>
      </w:r>
      <w:r w:rsidRPr="0073598C">
        <w:rPr>
          <w:rFonts w:hint="eastAsia"/>
          <w:szCs w:val="32"/>
        </w:rPr>
        <w:t>二是</w:t>
      </w:r>
      <w:r w:rsidRPr="0073598C">
        <w:rPr>
          <w:rFonts w:hint="eastAsia"/>
          <w:szCs w:val="32"/>
        </w:rPr>
        <w:t>信息公开工作人员业务培训有待进一步加强。</w:t>
      </w:r>
      <w:r>
        <w:rPr>
          <w:rFonts w:hint="eastAsia"/>
          <w:szCs w:val="32"/>
        </w:rPr>
        <w:t>三</w:t>
      </w:r>
      <w:r w:rsidRPr="0073598C">
        <w:rPr>
          <w:rFonts w:hint="eastAsia"/>
          <w:szCs w:val="32"/>
        </w:rPr>
        <w:t>是信息公开平台建设还不能适应发展要求。发布形式单一，不能充分满足移动互联网时代快速发布、灵活回应的需要。</w:t>
      </w:r>
    </w:p>
    <w:p w:rsidR="001170F6" w:rsidRDefault="0073598C" w:rsidP="0073598C">
      <w:pPr>
        <w:spacing w:line="590" w:lineRule="exact"/>
        <w:ind w:firstLine="640"/>
        <w:rPr>
          <w:szCs w:val="32"/>
        </w:rPr>
      </w:pPr>
      <w:r>
        <w:rPr>
          <w:rFonts w:hint="eastAsia"/>
          <w:szCs w:val="32"/>
        </w:rPr>
        <w:t>下一步，</w:t>
      </w:r>
      <w:r w:rsidR="00CD2F85">
        <w:rPr>
          <w:szCs w:val="32"/>
        </w:rPr>
        <w:t>我</w:t>
      </w:r>
      <w:r w:rsidR="00CD2F85">
        <w:rPr>
          <w:rFonts w:hint="eastAsia"/>
          <w:szCs w:val="32"/>
        </w:rPr>
        <w:t>办</w:t>
      </w:r>
      <w:r>
        <w:rPr>
          <w:szCs w:val="32"/>
        </w:rPr>
        <w:t>将</w:t>
      </w:r>
      <w:r w:rsidRPr="0073598C">
        <w:rPr>
          <w:rFonts w:hint="eastAsia"/>
          <w:szCs w:val="32"/>
        </w:rPr>
        <w:t>采取以下改进措施：一是继续深化重点领域信息公开。进一步拓展重点领域信息公开内容，丰富公开形式，提高公开质量。强化对重点领域牵头部门工作督导调度，在信息公开工作的关键领域和薄弱环节精准发力，力争取得新突破。二是</w:t>
      </w:r>
      <w:r w:rsidRPr="0073598C">
        <w:rPr>
          <w:rFonts w:hint="eastAsia"/>
          <w:szCs w:val="32"/>
        </w:rPr>
        <w:t>加强业务培训和督导检查。开展岗位业务能力提升行动，组织信息公开业务培训、经验交流和座谈研讨等，有针对性地解决信息工作人员</w:t>
      </w:r>
      <w:r w:rsidR="00D01A40">
        <w:rPr>
          <w:rFonts w:hint="eastAsia"/>
          <w:szCs w:val="32"/>
        </w:rPr>
        <w:t>能力</w:t>
      </w:r>
      <w:r w:rsidRPr="0073598C">
        <w:rPr>
          <w:rFonts w:hint="eastAsia"/>
          <w:szCs w:val="32"/>
        </w:rPr>
        <w:t>。组织加强日常网上巡查、实地调研、重点案件</w:t>
      </w:r>
      <w:r w:rsidRPr="0073598C">
        <w:rPr>
          <w:rFonts w:hint="eastAsia"/>
          <w:szCs w:val="32"/>
        </w:rPr>
        <w:lastRenderedPageBreak/>
        <w:t>督导等，及时发现问题解决问题，确保信息公开工作规范有序开展。</w:t>
      </w:r>
      <w:r>
        <w:rPr>
          <w:rFonts w:hint="eastAsia"/>
          <w:szCs w:val="32"/>
        </w:rPr>
        <w:t>三是整合</w:t>
      </w:r>
      <w:r>
        <w:rPr>
          <w:szCs w:val="32"/>
        </w:rPr>
        <w:t>政府信息公开平台。</w:t>
      </w:r>
      <w:r>
        <w:rPr>
          <w:rFonts w:hint="eastAsia"/>
          <w:szCs w:val="32"/>
        </w:rPr>
        <w:t>坚持“</w:t>
      </w:r>
      <w:r>
        <w:rPr>
          <w:rFonts w:hint="eastAsia"/>
          <w:szCs w:val="32"/>
        </w:rPr>
        <w:t>一张</w:t>
      </w:r>
      <w:r>
        <w:rPr>
          <w:szCs w:val="32"/>
        </w:rPr>
        <w:t>网</w:t>
      </w:r>
      <w:r>
        <w:rPr>
          <w:rFonts w:hint="eastAsia"/>
          <w:szCs w:val="32"/>
        </w:rPr>
        <w:t>”理念</w:t>
      </w:r>
      <w:r>
        <w:rPr>
          <w:szCs w:val="32"/>
        </w:rPr>
        <w:t>，</w:t>
      </w:r>
      <w:r w:rsidR="007A66D4">
        <w:rPr>
          <w:rFonts w:hint="eastAsia"/>
          <w:szCs w:val="32"/>
        </w:rPr>
        <w:t>进一步</w:t>
      </w:r>
      <w:r w:rsidR="007A66D4">
        <w:rPr>
          <w:szCs w:val="32"/>
        </w:rPr>
        <w:t>整合</w:t>
      </w:r>
      <w:r w:rsidR="007A66D4">
        <w:rPr>
          <w:szCs w:val="32"/>
        </w:rPr>
        <w:t>江苏政务服务网、</w:t>
      </w:r>
      <w:r w:rsidR="007A66D4">
        <w:rPr>
          <w:rFonts w:hint="eastAsia"/>
          <w:szCs w:val="32"/>
        </w:rPr>
        <w:t>江苏</w:t>
      </w:r>
      <w:r w:rsidR="007A66D4">
        <w:rPr>
          <w:szCs w:val="32"/>
        </w:rPr>
        <w:t>省公共资源交易中心网、江苏省政务服务管理办公室网</w:t>
      </w:r>
      <w:r w:rsidR="007A66D4">
        <w:rPr>
          <w:rFonts w:hint="eastAsia"/>
          <w:szCs w:val="32"/>
        </w:rPr>
        <w:t>的</w:t>
      </w:r>
      <w:r w:rsidR="007A66D4">
        <w:rPr>
          <w:szCs w:val="32"/>
        </w:rPr>
        <w:t>信息资源，</w:t>
      </w:r>
      <w:r w:rsidR="007A66D4">
        <w:rPr>
          <w:rFonts w:hint="eastAsia"/>
          <w:szCs w:val="32"/>
        </w:rPr>
        <w:t>实施</w:t>
      </w:r>
      <w:r w:rsidR="007A66D4">
        <w:rPr>
          <w:szCs w:val="32"/>
        </w:rPr>
        <w:t>网站、微信、</w:t>
      </w:r>
      <w:proofErr w:type="gramStart"/>
      <w:r w:rsidR="007A66D4">
        <w:rPr>
          <w:szCs w:val="32"/>
        </w:rPr>
        <w:t>微博</w:t>
      </w:r>
      <w:r w:rsidR="007A66D4">
        <w:rPr>
          <w:rFonts w:hint="eastAsia"/>
          <w:szCs w:val="32"/>
        </w:rPr>
        <w:t>信息</w:t>
      </w:r>
      <w:proofErr w:type="gramEnd"/>
      <w:r w:rsidR="007A66D4">
        <w:rPr>
          <w:rFonts w:hint="eastAsia"/>
          <w:szCs w:val="32"/>
        </w:rPr>
        <w:t>联动</w:t>
      </w:r>
      <w:r w:rsidR="007A66D4">
        <w:rPr>
          <w:rFonts w:hint="eastAsia"/>
          <w:szCs w:val="32"/>
        </w:rPr>
        <w:t>，</w:t>
      </w:r>
      <w:r w:rsidR="007A66D4">
        <w:rPr>
          <w:szCs w:val="32"/>
        </w:rPr>
        <w:t>扩大影响力</w:t>
      </w:r>
      <w:r w:rsidR="007A66D4">
        <w:rPr>
          <w:rFonts w:hint="eastAsia"/>
          <w:szCs w:val="32"/>
        </w:rPr>
        <w:t>，</w:t>
      </w:r>
      <w:r w:rsidR="007A66D4">
        <w:rPr>
          <w:szCs w:val="32"/>
        </w:rPr>
        <w:t>树立</w:t>
      </w:r>
      <w:r w:rsidR="00843828">
        <w:rPr>
          <w:rFonts w:hint="eastAsia"/>
          <w:szCs w:val="32"/>
        </w:rPr>
        <w:t>良好</w:t>
      </w:r>
      <w:r w:rsidR="007A66D4">
        <w:rPr>
          <w:szCs w:val="32"/>
        </w:rPr>
        <w:t>形象。</w:t>
      </w:r>
    </w:p>
    <w:p w:rsidR="00D01A40" w:rsidRDefault="00D01A40" w:rsidP="0073598C">
      <w:pPr>
        <w:spacing w:line="590" w:lineRule="exact"/>
        <w:ind w:firstLine="640"/>
        <w:rPr>
          <w:szCs w:val="32"/>
        </w:rPr>
      </w:pPr>
    </w:p>
    <w:p w:rsidR="00D01A40" w:rsidRDefault="00D01A40" w:rsidP="0073598C">
      <w:pPr>
        <w:spacing w:line="590" w:lineRule="exact"/>
        <w:ind w:firstLine="640"/>
        <w:rPr>
          <w:rFonts w:hint="eastAsia"/>
          <w:szCs w:val="32"/>
        </w:rPr>
      </w:pPr>
    </w:p>
    <w:p w:rsidR="00D01A40" w:rsidRDefault="00D01A40" w:rsidP="00D01A40">
      <w:pPr>
        <w:wordWrap w:val="0"/>
        <w:spacing w:line="590" w:lineRule="exact"/>
        <w:ind w:firstLine="640"/>
        <w:jc w:val="right"/>
        <w:rPr>
          <w:szCs w:val="32"/>
        </w:rPr>
      </w:pPr>
      <w:r>
        <w:rPr>
          <w:rFonts w:hint="eastAsia"/>
          <w:szCs w:val="32"/>
        </w:rPr>
        <w:t>江苏</w:t>
      </w:r>
      <w:r>
        <w:rPr>
          <w:szCs w:val="32"/>
        </w:rPr>
        <w:t>省政务服务管理办公室</w:t>
      </w:r>
      <w:r>
        <w:rPr>
          <w:rFonts w:hint="eastAsia"/>
          <w:szCs w:val="32"/>
        </w:rPr>
        <w:t xml:space="preserve"> </w:t>
      </w:r>
      <w:r>
        <w:rPr>
          <w:szCs w:val="32"/>
        </w:rPr>
        <w:t xml:space="preserve">  </w:t>
      </w:r>
    </w:p>
    <w:p w:rsidR="00D01A40" w:rsidRPr="00D01A40" w:rsidRDefault="00D01A40" w:rsidP="00846845">
      <w:pPr>
        <w:wordWrap w:val="0"/>
        <w:spacing w:line="590" w:lineRule="exact"/>
        <w:ind w:right="160" w:firstLine="640"/>
        <w:jc w:val="right"/>
        <w:rPr>
          <w:rFonts w:hint="eastAsia"/>
          <w:szCs w:val="32"/>
        </w:rPr>
      </w:pPr>
      <w:r>
        <w:rPr>
          <w:szCs w:val="32"/>
        </w:rPr>
        <w:t>2018</w:t>
      </w:r>
      <w:r>
        <w:rPr>
          <w:rFonts w:hint="eastAsia"/>
          <w:szCs w:val="32"/>
        </w:rPr>
        <w:t>年</w:t>
      </w:r>
      <w:r>
        <w:rPr>
          <w:rFonts w:hint="eastAsia"/>
          <w:szCs w:val="32"/>
        </w:rPr>
        <w:t>2</w:t>
      </w:r>
      <w:r>
        <w:rPr>
          <w:rFonts w:hint="eastAsia"/>
          <w:szCs w:val="32"/>
        </w:rPr>
        <w:t>月</w:t>
      </w:r>
      <w:r>
        <w:rPr>
          <w:rFonts w:hint="eastAsia"/>
          <w:szCs w:val="32"/>
        </w:rPr>
        <w:t>26</w:t>
      </w:r>
      <w:r>
        <w:rPr>
          <w:rFonts w:hint="eastAsia"/>
          <w:szCs w:val="32"/>
        </w:rPr>
        <w:t>日</w:t>
      </w:r>
      <w:r>
        <w:rPr>
          <w:rFonts w:hint="eastAsia"/>
          <w:szCs w:val="32"/>
        </w:rPr>
        <w:t xml:space="preserve"> </w:t>
      </w:r>
      <w:r>
        <w:rPr>
          <w:szCs w:val="32"/>
        </w:rPr>
        <w:t xml:space="preserve">     </w:t>
      </w:r>
    </w:p>
    <w:p w:rsidR="001170F6" w:rsidRPr="008C7CE1" w:rsidRDefault="001170F6" w:rsidP="008C7CE1">
      <w:pPr>
        <w:spacing w:before="120" w:after="100" w:afterAutospacing="1" w:line="590" w:lineRule="exact"/>
        <w:ind w:firstLineChars="0" w:firstLine="0"/>
        <w:rPr>
          <w:rFonts w:ascii="宋体" w:eastAsia="宋体" w:hAnsi="宋体" w:cs="宋体"/>
          <w:b/>
          <w:kern w:val="0"/>
          <w:szCs w:val="32"/>
        </w:rPr>
      </w:pPr>
    </w:p>
    <w:sectPr w:rsidR="001170F6" w:rsidRPr="008C7CE1" w:rsidSect="0081210F">
      <w:headerReference w:type="even" r:id="rId8"/>
      <w:headerReference w:type="default" r:id="rId9"/>
      <w:footerReference w:type="even" r:id="rId10"/>
      <w:footerReference w:type="default" r:id="rId11"/>
      <w:headerReference w:type="first" r:id="rId12"/>
      <w:footerReference w:type="first" r:id="rId13"/>
      <w:pgSz w:w="11906" w:h="16838" w:code="9"/>
      <w:pgMar w:top="1814" w:right="1531" w:bottom="1985" w:left="1531" w:header="720" w:footer="1474" w:gutter="0"/>
      <w:pgNumType w:start="1"/>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5D54" w:rsidRDefault="00AA5D54">
      <w:pPr>
        <w:ind w:firstLine="640"/>
      </w:pPr>
      <w:r>
        <w:separator/>
      </w:r>
    </w:p>
  </w:endnote>
  <w:endnote w:type="continuationSeparator" w:id="0">
    <w:p w:rsidR="00AA5D54" w:rsidRDefault="00AA5D54">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4544251"/>
      <w:docPartObj>
        <w:docPartGallery w:val="Page Numbers (Bottom of Page)"/>
        <w:docPartUnique/>
      </w:docPartObj>
    </w:sdtPr>
    <w:sdtEndPr>
      <w:rPr>
        <w:rFonts w:ascii="Times New Roman" w:hAnsi="Times New Roman" w:cs="Times New Roman"/>
        <w:sz w:val="28"/>
        <w:szCs w:val="28"/>
      </w:rPr>
    </w:sdtEndPr>
    <w:sdtContent>
      <w:p w:rsidR="001170F6" w:rsidRDefault="0086096B" w:rsidP="00542C62">
        <w:pPr>
          <w:pStyle w:val="a4"/>
          <w:spacing w:line="400" w:lineRule="exact"/>
          <w:ind w:leftChars="100" w:left="320" w:rightChars="100" w:right="320" w:firstLineChars="0" w:firstLine="0"/>
        </w:pPr>
        <w:r>
          <w:rPr>
            <w:rFonts w:ascii="Times New Roman" w:hAnsi="Times New Roman" w:cs="Times New Roman"/>
            <w:sz w:val="28"/>
            <w:szCs w:val="28"/>
          </w:rPr>
          <w:t>—</w:t>
        </w:r>
        <w:r w:rsidRPr="0086096B">
          <w:rPr>
            <w:rFonts w:ascii="Times New Roman" w:hAnsi="Times New Roman" w:cs="Times New Roman"/>
            <w:sz w:val="28"/>
            <w:szCs w:val="28"/>
          </w:rPr>
          <w:fldChar w:fldCharType="begin"/>
        </w:r>
        <w:r w:rsidRPr="0086096B">
          <w:rPr>
            <w:rFonts w:ascii="Times New Roman" w:hAnsi="Times New Roman" w:cs="Times New Roman"/>
            <w:sz w:val="28"/>
            <w:szCs w:val="28"/>
          </w:rPr>
          <w:instrText>PAGE   \* MERGEFORMAT</w:instrText>
        </w:r>
        <w:r w:rsidRPr="0086096B">
          <w:rPr>
            <w:rFonts w:ascii="Times New Roman" w:hAnsi="Times New Roman" w:cs="Times New Roman"/>
            <w:sz w:val="28"/>
            <w:szCs w:val="28"/>
          </w:rPr>
          <w:fldChar w:fldCharType="separate"/>
        </w:r>
        <w:r w:rsidR="00846845" w:rsidRPr="00846845">
          <w:rPr>
            <w:rFonts w:ascii="Times New Roman" w:hAnsi="Times New Roman" w:cs="Times New Roman"/>
            <w:noProof/>
            <w:sz w:val="28"/>
            <w:szCs w:val="28"/>
            <w:lang w:val="zh-CN"/>
          </w:rPr>
          <w:t>4</w:t>
        </w:r>
        <w:r w:rsidRPr="0086096B">
          <w:rPr>
            <w:rFonts w:ascii="Times New Roman" w:hAnsi="Times New Roman" w:cs="Times New Roman"/>
            <w:sz w:val="28"/>
            <w:szCs w:val="28"/>
          </w:rPr>
          <w:fldChar w:fldCharType="end"/>
        </w:r>
        <w:r>
          <w:rPr>
            <w:rFonts w:ascii="Times New Roman" w:hAnsi="Times New Roman" w:cs="Times New Roman"/>
            <w:sz w:val="28"/>
            <w:szCs w:val="28"/>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6923561"/>
      <w:docPartObj>
        <w:docPartGallery w:val="Page Numbers (Bottom of Page)"/>
        <w:docPartUnique/>
      </w:docPartObj>
    </w:sdtPr>
    <w:sdtEndPr>
      <w:rPr>
        <w:rFonts w:ascii="Times New Roman" w:hAnsi="Times New Roman" w:cs="Times New Roman"/>
        <w:sz w:val="28"/>
        <w:szCs w:val="28"/>
      </w:rPr>
    </w:sdtEndPr>
    <w:sdtContent>
      <w:p w:rsidR="001170F6" w:rsidRPr="000764AA" w:rsidRDefault="006C7628" w:rsidP="000764AA">
        <w:pPr>
          <w:pStyle w:val="a4"/>
          <w:spacing w:line="400" w:lineRule="exact"/>
          <w:ind w:leftChars="100" w:left="320" w:rightChars="100" w:right="320" w:firstLineChars="0" w:firstLine="0"/>
          <w:jc w:val="right"/>
        </w:pPr>
        <w:r w:rsidRPr="006C7628">
          <w:rPr>
            <w:rFonts w:ascii="Times New Roman" w:hAnsi="Times New Roman" w:cs="Times New Roman"/>
            <w:sz w:val="28"/>
            <w:szCs w:val="28"/>
          </w:rPr>
          <w:t>—</w:t>
        </w:r>
        <w:r w:rsidRPr="006C7628">
          <w:rPr>
            <w:rFonts w:ascii="Times New Roman" w:hAnsi="Times New Roman" w:cs="Times New Roman"/>
            <w:sz w:val="28"/>
            <w:szCs w:val="28"/>
          </w:rPr>
          <w:fldChar w:fldCharType="begin"/>
        </w:r>
        <w:r w:rsidRPr="006C7628">
          <w:rPr>
            <w:rFonts w:ascii="Times New Roman" w:hAnsi="Times New Roman" w:cs="Times New Roman"/>
            <w:sz w:val="28"/>
            <w:szCs w:val="28"/>
          </w:rPr>
          <w:instrText>PAGE   \* MERGEFORMAT</w:instrText>
        </w:r>
        <w:r w:rsidRPr="006C7628">
          <w:rPr>
            <w:rFonts w:ascii="Times New Roman" w:hAnsi="Times New Roman" w:cs="Times New Roman"/>
            <w:sz w:val="28"/>
            <w:szCs w:val="28"/>
          </w:rPr>
          <w:fldChar w:fldCharType="separate"/>
        </w:r>
        <w:r w:rsidR="00846845" w:rsidRPr="00846845">
          <w:rPr>
            <w:rFonts w:ascii="Times New Roman" w:hAnsi="Times New Roman" w:cs="Times New Roman"/>
            <w:noProof/>
            <w:sz w:val="28"/>
            <w:szCs w:val="28"/>
            <w:lang w:val="zh-CN"/>
          </w:rPr>
          <w:t>3</w:t>
        </w:r>
        <w:r w:rsidRPr="006C7628">
          <w:rPr>
            <w:rFonts w:ascii="Times New Roman" w:hAnsi="Times New Roman" w:cs="Times New Roman"/>
            <w:sz w:val="28"/>
            <w:szCs w:val="28"/>
          </w:rPr>
          <w:fldChar w:fldCharType="end"/>
        </w:r>
        <w:r w:rsidRPr="006C7628">
          <w:rPr>
            <w:rFonts w:ascii="Times New Roman" w:hAnsi="Times New Roman" w:cs="Times New Roman"/>
            <w:sz w:val="28"/>
            <w:szCs w:val="28"/>
          </w:rPr>
          <w:t>—</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70F6" w:rsidRDefault="001170F6">
    <w:pPr>
      <w:pStyle w:val="a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5D54" w:rsidRDefault="00AA5D54">
      <w:pPr>
        <w:ind w:firstLine="640"/>
      </w:pPr>
      <w:r>
        <w:separator/>
      </w:r>
    </w:p>
  </w:footnote>
  <w:footnote w:type="continuationSeparator" w:id="0">
    <w:p w:rsidR="00AA5D54" w:rsidRDefault="00AA5D54">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70F6" w:rsidRDefault="001170F6" w:rsidP="00DB285F">
    <w:pPr>
      <w:pStyle w:val="a5"/>
      <w:ind w:firstLineChars="0" w:firstLine="0"/>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70F6" w:rsidRDefault="001170F6">
    <w:pPr>
      <w:pStyle w:val="a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70F6" w:rsidRDefault="001170F6">
    <w:pPr>
      <w:pStyle w:val="a5"/>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AF7D5D"/>
    <w:multiLevelType w:val="multilevel"/>
    <w:tmpl w:val="16AF7D5D"/>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nsid w:val="6740576A"/>
    <w:multiLevelType w:val="multilevel"/>
    <w:tmpl w:val="6740576A"/>
    <w:lvl w:ilvl="0">
      <w:start w:val="1"/>
      <w:numFmt w:val="japaneseCounting"/>
      <w:lvlText w:val="第%1，"/>
      <w:lvlJc w:val="left"/>
      <w:pPr>
        <w:ind w:left="3370" w:hanging="1080"/>
      </w:pPr>
      <w:rPr>
        <w:rFonts w:hint="default"/>
      </w:rPr>
    </w:lvl>
    <w:lvl w:ilvl="1">
      <w:start w:val="1"/>
      <w:numFmt w:val="lowerLetter"/>
      <w:lvlText w:val="%2)"/>
      <w:lvlJc w:val="left"/>
      <w:pPr>
        <w:ind w:left="3130" w:hanging="420"/>
      </w:pPr>
    </w:lvl>
    <w:lvl w:ilvl="2">
      <w:start w:val="1"/>
      <w:numFmt w:val="lowerRoman"/>
      <w:lvlText w:val="%3."/>
      <w:lvlJc w:val="right"/>
      <w:pPr>
        <w:ind w:left="3550" w:hanging="420"/>
      </w:pPr>
    </w:lvl>
    <w:lvl w:ilvl="3">
      <w:start w:val="1"/>
      <w:numFmt w:val="decimal"/>
      <w:lvlText w:val="%4."/>
      <w:lvlJc w:val="left"/>
      <w:pPr>
        <w:ind w:left="3970" w:hanging="420"/>
      </w:pPr>
    </w:lvl>
    <w:lvl w:ilvl="4">
      <w:start w:val="1"/>
      <w:numFmt w:val="lowerLetter"/>
      <w:lvlText w:val="%5)"/>
      <w:lvlJc w:val="left"/>
      <w:pPr>
        <w:ind w:left="4390" w:hanging="420"/>
      </w:pPr>
    </w:lvl>
    <w:lvl w:ilvl="5">
      <w:start w:val="1"/>
      <w:numFmt w:val="lowerRoman"/>
      <w:lvlText w:val="%6."/>
      <w:lvlJc w:val="right"/>
      <w:pPr>
        <w:ind w:left="4810" w:hanging="420"/>
      </w:pPr>
    </w:lvl>
    <w:lvl w:ilvl="6">
      <w:start w:val="1"/>
      <w:numFmt w:val="decimal"/>
      <w:lvlText w:val="%7."/>
      <w:lvlJc w:val="left"/>
      <w:pPr>
        <w:ind w:left="5230" w:hanging="420"/>
      </w:pPr>
    </w:lvl>
    <w:lvl w:ilvl="7">
      <w:start w:val="1"/>
      <w:numFmt w:val="lowerLetter"/>
      <w:lvlText w:val="%8)"/>
      <w:lvlJc w:val="left"/>
      <w:pPr>
        <w:ind w:left="5650" w:hanging="420"/>
      </w:pPr>
    </w:lvl>
    <w:lvl w:ilvl="8">
      <w:start w:val="1"/>
      <w:numFmt w:val="lowerRoman"/>
      <w:lvlText w:val="%9."/>
      <w:lvlJc w:val="right"/>
      <w:pPr>
        <w:ind w:left="607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evenAndOddHeaders/>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684"/>
    <w:rsid w:val="0000387F"/>
    <w:rsid w:val="00035E92"/>
    <w:rsid w:val="0003700D"/>
    <w:rsid w:val="00041684"/>
    <w:rsid w:val="000454BE"/>
    <w:rsid w:val="0004648A"/>
    <w:rsid w:val="0005662E"/>
    <w:rsid w:val="0006186A"/>
    <w:rsid w:val="000679AA"/>
    <w:rsid w:val="00072391"/>
    <w:rsid w:val="000764AA"/>
    <w:rsid w:val="00090BC5"/>
    <w:rsid w:val="00091944"/>
    <w:rsid w:val="0009528F"/>
    <w:rsid w:val="000A6D2B"/>
    <w:rsid w:val="000C45FB"/>
    <w:rsid w:val="000D0325"/>
    <w:rsid w:val="000D0A74"/>
    <w:rsid w:val="000D31F8"/>
    <w:rsid w:val="000D4B76"/>
    <w:rsid w:val="000E0912"/>
    <w:rsid w:val="000E6316"/>
    <w:rsid w:val="000F09D0"/>
    <w:rsid w:val="000F2AB6"/>
    <w:rsid w:val="000F3A8A"/>
    <w:rsid w:val="000F5FE7"/>
    <w:rsid w:val="00101198"/>
    <w:rsid w:val="001114B2"/>
    <w:rsid w:val="001145DD"/>
    <w:rsid w:val="001170F6"/>
    <w:rsid w:val="00117886"/>
    <w:rsid w:val="0012124A"/>
    <w:rsid w:val="001420C6"/>
    <w:rsid w:val="0014256D"/>
    <w:rsid w:val="001450E6"/>
    <w:rsid w:val="00176494"/>
    <w:rsid w:val="0019061A"/>
    <w:rsid w:val="00194A0E"/>
    <w:rsid w:val="001A4CA3"/>
    <w:rsid w:val="001B3A54"/>
    <w:rsid w:val="001B46BD"/>
    <w:rsid w:val="001B48B8"/>
    <w:rsid w:val="001B6E26"/>
    <w:rsid w:val="001C173D"/>
    <w:rsid w:val="001C4E10"/>
    <w:rsid w:val="001C5DEB"/>
    <w:rsid w:val="001C6980"/>
    <w:rsid w:val="001D6D6F"/>
    <w:rsid w:val="001D7924"/>
    <w:rsid w:val="001E564D"/>
    <w:rsid w:val="001F2B91"/>
    <w:rsid w:val="001F66D2"/>
    <w:rsid w:val="001F6919"/>
    <w:rsid w:val="00205A82"/>
    <w:rsid w:val="00206A44"/>
    <w:rsid w:val="00230BDC"/>
    <w:rsid w:val="0023635D"/>
    <w:rsid w:val="00236BA9"/>
    <w:rsid w:val="00240057"/>
    <w:rsid w:val="0024451F"/>
    <w:rsid w:val="00244D02"/>
    <w:rsid w:val="00246BC4"/>
    <w:rsid w:val="002546E6"/>
    <w:rsid w:val="00262EE9"/>
    <w:rsid w:val="00265CB1"/>
    <w:rsid w:val="002704E3"/>
    <w:rsid w:val="00276F05"/>
    <w:rsid w:val="00277172"/>
    <w:rsid w:val="00281E8B"/>
    <w:rsid w:val="00283771"/>
    <w:rsid w:val="00292066"/>
    <w:rsid w:val="002944F0"/>
    <w:rsid w:val="002A1211"/>
    <w:rsid w:val="002A21C2"/>
    <w:rsid w:val="002A6214"/>
    <w:rsid w:val="002A698B"/>
    <w:rsid w:val="002B2049"/>
    <w:rsid w:val="002B2535"/>
    <w:rsid w:val="002C2F94"/>
    <w:rsid w:val="002C366A"/>
    <w:rsid w:val="002C48DF"/>
    <w:rsid w:val="002C746D"/>
    <w:rsid w:val="002D0132"/>
    <w:rsid w:val="002D6106"/>
    <w:rsid w:val="002E4A93"/>
    <w:rsid w:val="002F0BF4"/>
    <w:rsid w:val="00304239"/>
    <w:rsid w:val="00313F32"/>
    <w:rsid w:val="003231B6"/>
    <w:rsid w:val="0032381A"/>
    <w:rsid w:val="00330DEC"/>
    <w:rsid w:val="003349FF"/>
    <w:rsid w:val="00356C55"/>
    <w:rsid w:val="003606FB"/>
    <w:rsid w:val="0036299F"/>
    <w:rsid w:val="00362B48"/>
    <w:rsid w:val="00371923"/>
    <w:rsid w:val="003749C5"/>
    <w:rsid w:val="0038528E"/>
    <w:rsid w:val="00395B64"/>
    <w:rsid w:val="00396485"/>
    <w:rsid w:val="003B1C9B"/>
    <w:rsid w:val="003B55C4"/>
    <w:rsid w:val="003D47F1"/>
    <w:rsid w:val="003E7C24"/>
    <w:rsid w:val="003F5614"/>
    <w:rsid w:val="00402019"/>
    <w:rsid w:val="0040383E"/>
    <w:rsid w:val="004249F4"/>
    <w:rsid w:val="00435864"/>
    <w:rsid w:val="00435FD8"/>
    <w:rsid w:val="00440469"/>
    <w:rsid w:val="00440529"/>
    <w:rsid w:val="004579F0"/>
    <w:rsid w:val="00461634"/>
    <w:rsid w:val="0047709D"/>
    <w:rsid w:val="00481F5D"/>
    <w:rsid w:val="00496DDC"/>
    <w:rsid w:val="004A02CE"/>
    <w:rsid w:val="004A25F4"/>
    <w:rsid w:val="004C30E5"/>
    <w:rsid w:val="004C4802"/>
    <w:rsid w:val="004D3650"/>
    <w:rsid w:val="004D4518"/>
    <w:rsid w:val="004D4A23"/>
    <w:rsid w:val="004D7702"/>
    <w:rsid w:val="004E024A"/>
    <w:rsid w:val="004E1F05"/>
    <w:rsid w:val="004E3187"/>
    <w:rsid w:val="004E7BD8"/>
    <w:rsid w:val="004E7E1A"/>
    <w:rsid w:val="004F5DFE"/>
    <w:rsid w:val="004F6C1E"/>
    <w:rsid w:val="0050156F"/>
    <w:rsid w:val="00514762"/>
    <w:rsid w:val="00517143"/>
    <w:rsid w:val="00517B98"/>
    <w:rsid w:val="00522693"/>
    <w:rsid w:val="00522B6D"/>
    <w:rsid w:val="00527516"/>
    <w:rsid w:val="00532213"/>
    <w:rsid w:val="0053791F"/>
    <w:rsid w:val="005407EC"/>
    <w:rsid w:val="00542A81"/>
    <w:rsid w:val="00542C62"/>
    <w:rsid w:val="00547826"/>
    <w:rsid w:val="0055422F"/>
    <w:rsid w:val="00557873"/>
    <w:rsid w:val="0056303B"/>
    <w:rsid w:val="0056762D"/>
    <w:rsid w:val="00580CA0"/>
    <w:rsid w:val="00584B4C"/>
    <w:rsid w:val="00585EC1"/>
    <w:rsid w:val="005A00CA"/>
    <w:rsid w:val="005A2E1D"/>
    <w:rsid w:val="005A5611"/>
    <w:rsid w:val="005A7CE1"/>
    <w:rsid w:val="005B37BB"/>
    <w:rsid w:val="005B604F"/>
    <w:rsid w:val="005B7F51"/>
    <w:rsid w:val="005C181D"/>
    <w:rsid w:val="005E2148"/>
    <w:rsid w:val="005E6E91"/>
    <w:rsid w:val="005F233C"/>
    <w:rsid w:val="005F53F5"/>
    <w:rsid w:val="0060018D"/>
    <w:rsid w:val="00600E82"/>
    <w:rsid w:val="00610DD3"/>
    <w:rsid w:val="00611A39"/>
    <w:rsid w:val="00631AC8"/>
    <w:rsid w:val="00631FE3"/>
    <w:rsid w:val="00633759"/>
    <w:rsid w:val="00643E71"/>
    <w:rsid w:val="00664238"/>
    <w:rsid w:val="00666345"/>
    <w:rsid w:val="00671B61"/>
    <w:rsid w:val="006841DE"/>
    <w:rsid w:val="0069789B"/>
    <w:rsid w:val="006A375F"/>
    <w:rsid w:val="006A737B"/>
    <w:rsid w:val="006B1F58"/>
    <w:rsid w:val="006B48C9"/>
    <w:rsid w:val="006B696F"/>
    <w:rsid w:val="006C7628"/>
    <w:rsid w:val="006D303D"/>
    <w:rsid w:val="006D46A5"/>
    <w:rsid w:val="006E179B"/>
    <w:rsid w:val="006E6364"/>
    <w:rsid w:val="006E764C"/>
    <w:rsid w:val="006F336B"/>
    <w:rsid w:val="006F54F7"/>
    <w:rsid w:val="00703140"/>
    <w:rsid w:val="00704298"/>
    <w:rsid w:val="007118D9"/>
    <w:rsid w:val="007148FD"/>
    <w:rsid w:val="00724840"/>
    <w:rsid w:val="007271A4"/>
    <w:rsid w:val="00733E83"/>
    <w:rsid w:val="00735404"/>
    <w:rsid w:val="0073598C"/>
    <w:rsid w:val="0073710B"/>
    <w:rsid w:val="00742257"/>
    <w:rsid w:val="0075203E"/>
    <w:rsid w:val="00767522"/>
    <w:rsid w:val="00782BBD"/>
    <w:rsid w:val="007A26C6"/>
    <w:rsid w:val="007A488E"/>
    <w:rsid w:val="007A66D4"/>
    <w:rsid w:val="007B10ED"/>
    <w:rsid w:val="007B64A8"/>
    <w:rsid w:val="007C2603"/>
    <w:rsid w:val="007C27FF"/>
    <w:rsid w:val="007C478E"/>
    <w:rsid w:val="007E3E83"/>
    <w:rsid w:val="007F0C94"/>
    <w:rsid w:val="007F54BD"/>
    <w:rsid w:val="007F7006"/>
    <w:rsid w:val="0080520D"/>
    <w:rsid w:val="008060F6"/>
    <w:rsid w:val="0081210F"/>
    <w:rsid w:val="008254C5"/>
    <w:rsid w:val="00835B46"/>
    <w:rsid w:val="00843828"/>
    <w:rsid w:val="00846845"/>
    <w:rsid w:val="008475EC"/>
    <w:rsid w:val="00853DBF"/>
    <w:rsid w:val="0085540C"/>
    <w:rsid w:val="0086057A"/>
    <w:rsid w:val="0086096B"/>
    <w:rsid w:val="0086241F"/>
    <w:rsid w:val="00865F32"/>
    <w:rsid w:val="00873A6C"/>
    <w:rsid w:val="00874B07"/>
    <w:rsid w:val="008759AB"/>
    <w:rsid w:val="008773B1"/>
    <w:rsid w:val="00884FC6"/>
    <w:rsid w:val="008C4890"/>
    <w:rsid w:val="008C6E67"/>
    <w:rsid w:val="008C7CE1"/>
    <w:rsid w:val="008E037B"/>
    <w:rsid w:val="008E2DBD"/>
    <w:rsid w:val="00927F7F"/>
    <w:rsid w:val="00933BEB"/>
    <w:rsid w:val="009453A0"/>
    <w:rsid w:val="00957656"/>
    <w:rsid w:val="00973B68"/>
    <w:rsid w:val="009836A9"/>
    <w:rsid w:val="009842CB"/>
    <w:rsid w:val="00985CA1"/>
    <w:rsid w:val="009905DE"/>
    <w:rsid w:val="00993573"/>
    <w:rsid w:val="009B3C31"/>
    <w:rsid w:val="009C0636"/>
    <w:rsid w:val="009C5562"/>
    <w:rsid w:val="009D3E4A"/>
    <w:rsid w:val="009D641C"/>
    <w:rsid w:val="009E4B50"/>
    <w:rsid w:val="009E7D41"/>
    <w:rsid w:val="00A01020"/>
    <w:rsid w:val="00A05506"/>
    <w:rsid w:val="00A3082C"/>
    <w:rsid w:val="00A339B9"/>
    <w:rsid w:val="00A52F73"/>
    <w:rsid w:val="00A550A6"/>
    <w:rsid w:val="00A915B5"/>
    <w:rsid w:val="00A96A47"/>
    <w:rsid w:val="00AA07A5"/>
    <w:rsid w:val="00AA35C7"/>
    <w:rsid w:val="00AA5D54"/>
    <w:rsid w:val="00AA7981"/>
    <w:rsid w:val="00AB6E0D"/>
    <w:rsid w:val="00AC592E"/>
    <w:rsid w:val="00AD1C78"/>
    <w:rsid w:val="00AD7C3F"/>
    <w:rsid w:val="00AE3E90"/>
    <w:rsid w:val="00B0043F"/>
    <w:rsid w:val="00B04835"/>
    <w:rsid w:val="00B06D6A"/>
    <w:rsid w:val="00B06E6C"/>
    <w:rsid w:val="00B152A9"/>
    <w:rsid w:val="00B25603"/>
    <w:rsid w:val="00B31227"/>
    <w:rsid w:val="00B3326D"/>
    <w:rsid w:val="00B36240"/>
    <w:rsid w:val="00B45BB0"/>
    <w:rsid w:val="00B46590"/>
    <w:rsid w:val="00B64C8F"/>
    <w:rsid w:val="00B7212F"/>
    <w:rsid w:val="00B75388"/>
    <w:rsid w:val="00B768D8"/>
    <w:rsid w:val="00B8456A"/>
    <w:rsid w:val="00B972F2"/>
    <w:rsid w:val="00BA40F6"/>
    <w:rsid w:val="00BA712F"/>
    <w:rsid w:val="00C03355"/>
    <w:rsid w:val="00C06AAF"/>
    <w:rsid w:val="00C20C0E"/>
    <w:rsid w:val="00C2287E"/>
    <w:rsid w:val="00C2388A"/>
    <w:rsid w:val="00C23C2A"/>
    <w:rsid w:val="00C35565"/>
    <w:rsid w:val="00C37AC4"/>
    <w:rsid w:val="00C54C4C"/>
    <w:rsid w:val="00C8718C"/>
    <w:rsid w:val="00C92E53"/>
    <w:rsid w:val="00C961AC"/>
    <w:rsid w:val="00C976E3"/>
    <w:rsid w:val="00CA05E6"/>
    <w:rsid w:val="00CC12CC"/>
    <w:rsid w:val="00CC7D31"/>
    <w:rsid w:val="00CD2F85"/>
    <w:rsid w:val="00CD4938"/>
    <w:rsid w:val="00CD5C8B"/>
    <w:rsid w:val="00CD7352"/>
    <w:rsid w:val="00CE0632"/>
    <w:rsid w:val="00CF312B"/>
    <w:rsid w:val="00D01A40"/>
    <w:rsid w:val="00D1195E"/>
    <w:rsid w:val="00D26D86"/>
    <w:rsid w:val="00D32865"/>
    <w:rsid w:val="00D34D16"/>
    <w:rsid w:val="00D45C2A"/>
    <w:rsid w:val="00D51D48"/>
    <w:rsid w:val="00D54414"/>
    <w:rsid w:val="00D564E5"/>
    <w:rsid w:val="00D60CFB"/>
    <w:rsid w:val="00D82DC0"/>
    <w:rsid w:val="00D93FE4"/>
    <w:rsid w:val="00DA49F4"/>
    <w:rsid w:val="00DB2812"/>
    <w:rsid w:val="00DB285F"/>
    <w:rsid w:val="00DB4186"/>
    <w:rsid w:val="00DC6022"/>
    <w:rsid w:val="00DD7067"/>
    <w:rsid w:val="00DF40E7"/>
    <w:rsid w:val="00DF59B0"/>
    <w:rsid w:val="00E20D90"/>
    <w:rsid w:val="00E31A48"/>
    <w:rsid w:val="00E33C4A"/>
    <w:rsid w:val="00E46C6C"/>
    <w:rsid w:val="00E5433C"/>
    <w:rsid w:val="00E60258"/>
    <w:rsid w:val="00E65770"/>
    <w:rsid w:val="00E71B33"/>
    <w:rsid w:val="00E876E3"/>
    <w:rsid w:val="00E977AC"/>
    <w:rsid w:val="00EA0464"/>
    <w:rsid w:val="00EC3DC2"/>
    <w:rsid w:val="00ED07C7"/>
    <w:rsid w:val="00ED583F"/>
    <w:rsid w:val="00ED6A7F"/>
    <w:rsid w:val="00EE07F0"/>
    <w:rsid w:val="00EE5A51"/>
    <w:rsid w:val="00F10A1C"/>
    <w:rsid w:val="00F21377"/>
    <w:rsid w:val="00F23041"/>
    <w:rsid w:val="00F230E4"/>
    <w:rsid w:val="00F431E5"/>
    <w:rsid w:val="00F56F44"/>
    <w:rsid w:val="00F60786"/>
    <w:rsid w:val="00F675BE"/>
    <w:rsid w:val="00F72003"/>
    <w:rsid w:val="00F76456"/>
    <w:rsid w:val="00F87553"/>
    <w:rsid w:val="00F93B46"/>
    <w:rsid w:val="00FA57A0"/>
    <w:rsid w:val="00FA5E19"/>
    <w:rsid w:val="00FB3190"/>
    <w:rsid w:val="00FC5965"/>
    <w:rsid w:val="00FD0963"/>
    <w:rsid w:val="00FE23A6"/>
    <w:rsid w:val="00FF2762"/>
    <w:rsid w:val="26F97CF2"/>
    <w:rsid w:val="34C436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8325B31-6343-4BC0-B584-991042A38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ind w:firstLineChars="200" w:firstLine="200"/>
      <w:jc w:val="both"/>
    </w:pPr>
    <w:rPr>
      <w:rFonts w:eastAsia="方正仿宋_GBK"/>
      <w:kern w:val="2"/>
      <w:sz w:val="32"/>
      <w:szCs w:val="22"/>
    </w:rPr>
  </w:style>
  <w:style w:type="paragraph" w:styleId="1">
    <w:name w:val="heading 1"/>
    <w:basedOn w:val="a"/>
    <w:next w:val="a"/>
    <w:link w:val="1Char"/>
    <w:uiPriority w:val="9"/>
    <w:qFormat/>
    <w:pPr>
      <w:keepNext/>
      <w:keepLines/>
      <w:spacing w:before="340" w:after="330" w:line="578" w:lineRule="auto"/>
      <w:outlineLvl w:val="0"/>
    </w:pPr>
    <w:rPr>
      <w:rFonts w:eastAsia="方正小标宋_GBK"/>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方正黑体_GBK" w:hAnsiTheme="majorHAnsi" w:cstheme="majorBid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tabs>
        <w:tab w:val="center" w:pos="4153"/>
        <w:tab w:val="right" w:pos="8306"/>
      </w:tabs>
      <w:snapToGrid w:val="0"/>
      <w:jc w:val="center"/>
    </w:pPr>
    <w:rPr>
      <w:sz w:val="18"/>
      <w:szCs w:val="18"/>
    </w:rPr>
  </w:style>
  <w:style w:type="paragraph" w:styleId="a6">
    <w:name w:val="Normal (Web)"/>
    <w:basedOn w:val="a"/>
    <w:uiPriority w:val="99"/>
    <w:unhideWhenUsed/>
    <w:qFormat/>
    <w:pPr>
      <w:spacing w:before="100" w:beforeAutospacing="1" w:after="100" w:afterAutospacing="1"/>
      <w:ind w:firstLineChars="0" w:firstLine="0"/>
      <w:jc w:val="left"/>
    </w:pPr>
    <w:rPr>
      <w:rFonts w:ascii="宋体" w:eastAsia="宋体" w:hAnsi="宋体" w:cs="宋体"/>
      <w:kern w:val="0"/>
      <w:sz w:val="24"/>
      <w:szCs w:val="24"/>
    </w:rPr>
  </w:style>
  <w:style w:type="paragraph" w:styleId="a7">
    <w:name w:val="Title"/>
    <w:basedOn w:val="a"/>
    <w:next w:val="a"/>
    <w:link w:val="Char2"/>
    <w:uiPriority w:val="10"/>
    <w:qFormat/>
    <w:pPr>
      <w:spacing w:before="240" w:after="60"/>
      <w:jc w:val="center"/>
      <w:outlineLvl w:val="0"/>
    </w:pPr>
    <w:rPr>
      <w:rFonts w:asciiTheme="majorHAnsi" w:eastAsia="方正楷体_GBK" w:hAnsiTheme="majorHAnsi" w:cstheme="majorBidi"/>
      <w:b/>
      <w:bCs/>
      <w:szCs w:val="32"/>
    </w:rPr>
  </w:style>
  <w:style w:type="character" w:styleId="a8">
    <w:name w:val="Strong"/>
    <w:basedOn w:val="a0"/>
    <w:uiPriority w:val="22"/>
    <w:qFormat/>
    <w:rPr>
      <w:b/>
      <w:bCs/>
    </w:rPr>
  </w:style>
  <w:style w:type="character" w:customStyle="1" w:styleId="1Char">
    <w:name w:val="标题 1 Char"/>
    <w:basedOn w:val="a0"/>
    <w:link w:val="1"/>
    <w:uiPriority w:val="9"/>
    <w:rPr>
      <w:rFonts w:eastAsia="方正小标宋_GBK"/>
      <w:b/>
      <w:bCs/>
      <w:kern w:val="44"/>
      <w:sz w:val="44"/>
      <w:szCs w:val="44"/>
    </w:rPr>
  </w:style>
  <w:style w:type="character" w:customStyle="1" w:styleId="2Char">
    <w:name w:val="标题 2 Char"/>
    <w:basedOn w:val="a0"/>
    <w:link w:val="2"/>
    <w:uiPriority w:val="9"/>
    <w:semiHidden/>
    <w:rPr>
      <w:rFonts w:asciiTheme="majorHAnsi" w:eastAsia="方正黑体_GBK" w:hAnsiTheme="majorHAnsi" w:cstheme="majorBidi"/>
      <w:b/>
      <w:bCs/>
      <w:sz w:val="32"/>
      <w:szCs w:val="32"/>
    </w:rPr>
  </w:style>
  <w:style w:type="character" w:customStyle="1" w:styleId="Char2">
    <w:name w:val="标题 Char"/>
    <w:basedOn w:val="a0"/>
    <w:link w:val="a7"/>
    <w:uiPriority w:val="10"/>
    <w:rPr>
      <w:rFonts w:asciiTheme="majorHAnsi" w:eastAsia="方正楷体_GBK" w:hAnsiTheme="majorHAnsi" w:cstheme="majorBidi"/>
      <w:b/>
      <w:bCs/>
      <w:sz w:val="32"/>
      <w:szCs w:val="32"/>
    </w:rPr>
  </w:style>
  <w:style w:type="character" w:customStyle="1" w:styleId="Char1">
    <w:name w:val="页眉 Char"/>
    <w:basedOn w:val="a0"/>
    <w:link w:val="a5"/>
    <w:uiPriority w:val="99"/>
    <w:rPr>
      <w:rFonts w:eastAsia="方正仿宋_GBK"/>
      <w:sz w:val="18"/>
      <w:szCs w:val="18"/>
    </w:rPr>
  </w:style>
  <w:style w:type="paragraph" w:customStyle="1" w:styleId="10">
    <w:name w:val="列出段落1"/>
    <w:basedOn w:val="a"/>
    <w:uiPriority w:val="34"/>
    <w:qFormat/>
    <w:pPr>
      <w:ind w:firstLine="420"/>
    </w:pPr>
  </w:style>
  <w:style w:type="paragraph" w:customStyle="1" w:styleId="Char3">
    <w:name w:val="Char"/>
    <w:basedOn w:val="a"/>
    <w:pPr>
      <w:widowControl w:val="0"/>
      <w:tabs>
        <w:tab w:val="left" w:pos="360"/>
      </w:tabs>
      <w:ind w:firstLineChars="0" w:firstLine="624"/>
    </w:pPr>
    <w:rPr>
      <w:rFonts w:ascii="Times New Roman" w:eastAsia="宋体" w:hAnsi="Times New Roman" w:cs="Times New Roman"/>
      <w:sz w:val="24"/>
      <w:szCs w:val="24"/>
    </w:rPr>
  </w:style>
  <w:style w:type="paragraph" w:customStyle="1" w:styleId="11">
    <w:name w:val="列出段落1"/>
    <w:basedOn w:val="a"/>
    <w:qFormat/>
    <w:pPr>
      <w:widowControl w:val="0"/>
      <w:autoSpaceDE w:val="0"/>
      <w:autoSpaceDN w:val="0"/>
      <w:snapToGrid w:val="0"/>
      <w:spacing w:line="590" w:lineRule="atLeast"/>
      <w:ind w:firstLine="420"/>
    </w:pPr>
    <w:rPr>
      <w:rFonts w:ascii="Times New Roman" w:hAnsi="Times New Roman" w:cs="Times New Roman"/>
      <w:kern w:val="0"/>
      <w:szCs w:val="20"/>
    </w:rPr>
  </w:style>
  <w:style w:type="character" w:customStyle="1" w:styleId="Char">
    <w:name w:val="批注框文本 Char"/>
    <w:basedOn w:val="a0"/>
    <w:link w:val="a3"/>
    <w:uiPriority w:val="99"/>
    <w:semiHidden/>
    <w:rPr>
      <w:rFonts w:eastAsia="方正仿宋_GBK"/>
      <w:sz w:val="18"/>
      <w:szCs w:val="18"/>
    </w:rPr>
  </w:style>
  <w:style w:type="paragraph" w:customStyle="1" w:styleId="Char10">
    <w:name w:val="Char1"/>
    <w:basedOn w:val="a"/>
    <w:qFormat/>
    <w:pPr>
      <w:keepNext/>
      <w:tabs>
        <w:tab w:val="left" w:pos="425"/>
      </w:tabs>
      <w:adjustRightInd w:val="0"/>
      <w:spacing w:before="80" w:after="80"/>
      <w:ind w:firstLineChars="0" w:hanging="425"/>
    </w:pPr>
    <w:rPr>
      <w:rFonts w:ascii="Arial" w:eastAsia="宋体" w:hAnsi="Arial" w:cs="Arial"/>
      <w:sz w:val="20"/>
      <w:szCs w:val="24"/>
    </w:rPr>
  </w:style>
  <w:style w:type="character" w:customStyle="1" w:styleId="Char0">
    <w:name w:val="页脚 Char"/>
    <w:basedOn w:val="a0"/>
    <w:link w:val="a4"/>
    <w:uiPriority w:val="99"/>
    <w:rPr>
      <w:rFonts w:eastAsia="方正仿宋_GBK"/>
      <w:sz w:val="18"/>
      <w:szCs w:val="18"/>
    </w:rPr>
  </w:style>
  <w:style w:type="character" w:styleId="a9">
    <w:name w:val="Hyperlink"/>
    <w:basedOn w:val="a0"/>
    <w:uiPriority w:val="99"/>
    <w:unhideWhenUsed/>
    <w:rsid w:val="002A6214"/>
    <w:rPr>
      <w:color w:val="0563C1" w:themeColor="hyperlink"/>
      <w:u w:val="single"/>
    </w:rPr>
  </w:style>
  <w:style w:type="paragraph" w:customStyle="1" w:styleId="Char1CharCharChar">
    <w:name w:val="Char1 Char Char Char"/>
    <w:basedOn w:val="a"/>
    <w:rsid w:val="006D303D"/>
    <w:pPr>
      <w:widowControl w:val="0"/>
      <w:ind w:firstLineChars="0" w:firstLine="0"/>
    </w:pPr>
    <w:rPr>
      <w:rFonts w:ascii="Tahoma" w:eastAsia="仿宋_GB2312" w:hAnsi="Tahoma"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2685</TotalTime>
  <Pages>4</Pages>
  <Words>269</Words>
  <Characters>1536</Characters>
  <Application>Microsoft Office Word</Application>
  <DocSecurity>0</DocSecurity>
  <Lines>12</Lines>
  <Paragraphs>3</Paragraphs>
  <ScaleCrop>false</ScaleCrop>
  <Company/>
  <LinksUpToDate>false</LinksUpToDate>
  <CharactersWithSpaces>1802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kong</dc:creator>
  <cp:lastModifiedBy>孔娟娟</cp:lastModifiedBy>
  <cp:revision>20</cp:revision>
  <cp:lastPrinted>2018-02-26T07:39:00Z</cp:lastPrinted>
  <dcterms:created xsi:type="dcterms:W3CDTF">2018-02-24T07:16:00Z</dcterms:created>
  <dcterms:modified xsi:type="dcterms:W3CDTF">2018-02-26T08:00:00Z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2052-10.1.0.6260</vt:lpwstr>
  </property>
</Properties>
</file>